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83" w:rsidRPr="007573F6" w:rsidRDefault="00D00041" w:rsidP="00B66769">
      <w:pPr>
        <w:spacing w:after="150"/>
        <w:jc w:val="both"/>
        <w:rPr>
          <w:rFonts w:ascii="Times New Roman" w:hAnsi="Times New Roman" w:cs="Times New Roman"/>
          <w:b/>
          <w:sz w:val="28"/>
          <w:szCs w:val="28"/>
          <w:lang w:val="en-US"/>
        </w:rPr>
      </w:pPr>
      <w:bookmarkStart w:id="0" w:name="_GoBack"/>
      <w:bookmarkEnd w:id="0"/>
      <w:r w:rsidRPr="007573F6">
        <w:rPr>
          <w:rFonts w:ascii="Times New Roman" w:hAnsi="Times New Roman" w:cs="Times New Roman"/>
          <w:b/>
          <w:sz w:val="28"/>
          <w:szCs w:val="28"/>
          <w:lang w:val="en-US"/>
        </w:rPr>
        <w:t xml:space="preserve">In case you need an international certificate, you must pass a standardized language competence test. It will take time and it requires money investment. That is why it is necessary to choose thoroughly among the given options. The first step is to find out whether there is any advantage in the fund in which you are applying to. If </w:t>
      </w:r>
      <w:r w:rsidR="00B91304" w:rsidRPr="007573F6">
        <w:rPr>
          <w:rFonts w:ascii="Times New Roman" w:hAnsi="Times New Roman" w:cs="Times New Roman"/>
          <w:b/>
          <w:sz w:val="28"/>
          <w:szCs w:val="28"/>
          <w:lang w:val="en-US"/>
        </w:rPr>
        <w:t xml:space="preserve">there is no, you should </w:t>
      </w:r>
      <w:r w:rsidRPr="007573F6">
        <w:rPr>
          <w:rFonts w:ascii="Times New Roman" w:hAnsi="Times New Roman" w:cs="Times New Roman"/>
          <w:b/>
          <w:sz w:val="28"/>
          <w:szCs w:val="28"/>
          <w:lang w:val="en-US"/>
        </w:rPr>
        <w:t xml:space="preserve">choose </w:t>
      </w:r>
      <w:r w:rsidR="00B91304" w:rsidRPr="007573F6">
        <w:rPr>
          <w:rFonts w:ascii="Times New Roman" w:hAnsi="Times New Roman" w:cs="Times New Roman"/>
          <w:b/>
          <w:sz w:val="28"/>
          <w:szCs w:val="28"/>
          <w:lang w:val="en-US"/>
        </w:rPr>
        <w:t>among</w:t>
      </w:r>
      <w:r w:rsidRPr="007573F6">
        <w:rPr>
          <w:rFonts w:ascii="Times New Roman" w:hAnsi="Times New Roman" w:cs="Times New Roman"/>
          <w:b/>
          <w:sz w:val="28"/>
          <w:szCs w:val="28"/>
          <w:lang w:val="en-US"/>
        </w:rPr>
        <w:t xml:space="preserve"> the following options</w:t>
      </w:r>
      <w:r w:rsidR="00B91304" w:rsidRPr="007573F6">
        <w:rPr>
          <w:rFonts w:ascii="Times New Roman" w:hAnsi="Times New Roman" w:cs="Times New Roman"/>
          <w:b/>
          <w:sz w:val="28"/>
          <w:szCs w:val="28"/>
          <w:lang w:val="en-US"/>
        </w:rPr>
        <w:t xml:space="preserve">. </w:t>
      </w:r>
    </w:p>
    <w:p w:rsidR="00E04883"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I. </w:t>
      </w:r>
      <w:r w:rsidR="00B91304" w:rsidRPr="00B66769">
        <w:rPr>
          <w:rFonts w:ascii="Times New Roman" w:hAnsi="Times New Roman" w:cs="Times New Roman"/>
          <w:sz w:val="28"/>
          <w:szCs w:val="28"/>
          <w:lang w:val="en-US"/>
        </w:rPr>
        <w:t>In particular, there are the following options for the English language:</w:t>
      </w:r>
    </w:p>
    <w:p w:rsidR="00B646A8"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Firs</w:t>
      </w:r>
      <w:r w:rsidR="004136DC" w:rsidRPr="00B66769">
        <w:rPr>
          <w:rFonts w:ascii="Times New Roman" w:hAnsi="Times New Roman" w:cs="Times New Roman"/>
          <w:sz w:val="28"/>
          <w:szCs w:val="28"/>
          <w:lang w:val="en-US"/>
        </w:rPr>
        <w:t xml:space="preserve">t Certificate in English (FCE) </w:t>
      </w:r>
      <w:r w:rsidR="00124920" w:rsidRPr="00B66769">
        <w:rPr>
          <w:rFonts w:ascii="Times New Roman" w:hAnsi="Times New Roman" w:cs="Times New Roman"/>
          <w:sz w:val="28"/>
          <w:szCs w:val="28"/>
          <w:lang w:val="en-US"/>
        </w:rPr>
        <w:t>is an English language examination provided by </w:t>
      </w:r>
      <w:hyperlink r:id="rId6" w:tooltip="Cambridge English Language Assessment" w:history="1">
        <w:r w:rsidR="00124920" w:rsidRPr="00B66769">
          <w:rPr>
            <w:rStyle w:val="a5"/>
            <w:rFonts w:ascii="Times New Roman" w:hAnsi="Times New Roman" w:cs="Times New Roman"/>
            <w:color w:val="auto"/>
            <w:sz w:val="28"/>
            <w:szCs w:val="28"/>
            <w:u w:val="none"/>
            <w:lang w:val="en-US"/>
          </w:rPr>
          <w:t>Cambridge English Language Assessment</w:t>
        </w:r>
      </w:hyperlink>
      <w:r w:rsidR="00124920" w:rsidRPr="00B66769">
        <w:rPr>
          <w:rFonts w:ascii="Times New Roman" w:hAnsi="Times New Roman" w:cs="Times New Roman"/>
          <w:sz w:val="28"/>
          <w:szCs w:val="28"/>
          <w:lang w:val="en-US"/>
        </w:rPr>
        <w:t>. It is an upper-intermediate, international English language qualification that focuses on Level B2 of the </w:t>
      </w:r>
      <w:hyperlink r:id="rId7" w:tooltip="Common European Framework of Reference for Languages" w:history="1">
        <w:r w:rsidR="00124920" w:rsidRPr="00B66769">
          <w:rPr>
            <w:rStyle w:val="a5"/>
            <w:rFonts w:ascii="Times New Roman" w:hAnsi="Times New Roman" w:cs="Times New Roman"/>
            <w:color w:val="auto"/>
            <w:sz w:val="28"/>
            <w:szCs w:val="28"/>
            <w:u w:val="none"/>
            <w:lang w:val="en-US"/>
          </w:rPr>
          <w:t>Common European Framework of Reference for Languages</w:t>
        </w:r>
      </w:hyperlink>
      <w:r w:rsidR="00124920" w:rsidRPr="00B66769">
        <w:rPr>
          <w:rFonts w:ascii="Times New Roman" w:hAnsi="Times New Roman" w:cs="Times New Roman"/>
          <w:sz w:val="28"/>
          <w:szCs w:val="28"/>
          <w:lang w:val="en-US"/>
        </w:rPr>
        <w:t>. It consists of 5 parts</w:t>
      </w:r>
      <w:r w:rsidRPr="00B66769">
        <w:rPr>
          <w:rFonts w:ascii="Times New Roman" w:hAnsi="Times New Roman" w:cs="Times New Roman"/>
          <w:sz w:val="28"/>
          <w:szCs w:val="28"/>
          <w:lang w:val="en-US"/>
        </w:rPr>
        <w:t>: Reading</w:t>
      </w:r>
      <w:r w:rsidR="00124920" w:rsidRPr="00B66769">
        <w:rPr>
          <w:rFonts w:ascii="Times New Roman" w:hAnsi="Times New Roman" w:cs="Times New Roman"/>
          <w:sz w:val="28"/>
          <w:szCs w:val="28"/>
          <w:lang w:val="en-US"/>
        </w:rPr>
        <w:t>, Writing</w:t>
      </w:r>
      <w:r w:rsidRPr="00B66769">
        <w:rPr>
          <w:rFonts w:ascii="Times New Roman" w:hAnsi="Times New Roman" w:cs="Times New Roman"/>
          <w:sz w:val="28"/>
          <w:szCs w:val="28"/>
          <w:lang w:val="en-US"/>
        </w:rPr>
        <w:t xml:space="preserve">, Use of English, Listening </w:t>
      </w:r>
      <w:r w:rsidR="00124920" w:rsidRPr="00B66769">
        <w:rPr>
          <w:rFonts w:ascii="Times New Roman" w:hAnsi="Times New Roman" w:cs="Times New Roman"/>
          <w:sz w:val="28"/>
          <w:szCs w:val="28"/>
          <w:lang w:val="en-US"/>
        </w:rPr>
        <w:t>and</w:t>
      </w:r>
      <w:r w:rsidRPr="00B66769">
        <w:rPr>
          <w:rFonts w:ascii="Times New Roman" w:hAnsi="Times New Roman" w:cs="Times New Roman"/>
          <w:sz w:val="28"/>
          <w:szCs w:val="28"/>
          <w:lang w:val="en-US"/>
        </w:rPr>
        <w:t xml:space="preserve"> Speaking. </w:t>
      </w:r>
      <w:r w:rsidR="00B646A8" w:rsidRPr="00B66769">
        <w:rPr>
          <w:rFonts w:ascii="Times New Roman" w:hAnsi="Times New Roman" w:cs="Times New Roman"/>
          <w:sz w:val="28"/>
          <w:szCs w:val="28"/>
          <w:lang w:val="en-US"/>
        </w:rPr>
        <w:t xml:space="preserve">If you give more than 60% correct answers you receive a certificate. Passing score of First Certificate in English: 60% - C, 75% -B, more than 80% - A (the highest score).  </w:t>
      </w:r>
    </w:p>
    <w:p w:rsidR="004136DC"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Certificate in Advanced English (CAE) </w:t>
      </w:r>
      <w:r w:rsidR="004136DC" w:rsidRPr="00B66769">
        <w:rPr>
          <w:rFonts w:ascii="Times New Roman" w:hAnsi="Times New Roman" w:cs="Times New Roman"/>
          <w:sz w:val="28"/>
          <w:szCs w:val="28"/>
          <w:lang w:val="en-US"/>
        </w:rPr>
        <w:t>is an international English language examination developed by </w:t>
      </w:r>
      <w:hyperlink r:id="rId8" w:tooltip="Cambridge English Language Assessment" w:history="1">
        <w:r w:rsidR="004136DC" w:rsidRPr="00B66769">
          <w:rPr>
            <w:rStyle w:val="a5"/>
            <w:rFonts w:ascii="Times New Roman" w:hAnsi="Times New Roman" w:cs="Times New Roman"/>
            <w:color w:val="auto"/>
            <w:sz w:val="28"/>
            <w:szCs w:val="28"/>
            <w:u w:val="none"/>
            <w:lang w:val="en-US"/>
          </w:rPr>
          <w:t>Cambridge English Language Assessment</w:t>
        </w:r>
      </w:hyperlink>
      <w:r w:rsidR="004136DC" w:rsidRPr="00B66769">
        <w:rPr>
          <w:rFonts w:ascii="Times New Roman" w:hAnsi="Times New Roman" w:cs="Times New Roman"/>
          <w:sz w:val="28"/>
          <w:szCs w:val="28"/>
          <w:lang w:val="en-US"/>
        </w:rPr>
        <w:t>, a bridge between FCE and</w:t>
      </w:r>
      <w:r w:rsidRPr="00B66769">
        <w:rPr>
          <w:rFonts w:ascii="Times New Roman" w:hAnsi="Times New Roman" w:cs="Times New Roman"/>
          <w:sz w:val="28"/>
          <w:szCs w:val="28"/>
          <w:lang w:val="en-US"/>
        </w:rPr>
        <w:t xml:space="preserve"> CPE. </w:t>
      </w:r>
      <w:r w:rsidR="004136DC" w:rsidRPr="00B66769">
        <w:rPr>
          <w:rFonts w:ascii="Times New Roman" w:hAnsi="Times New Roman" w:cs="Times New Roman"/>
          <w:sz w:val="28"/>
          <w:szCs w:val="28"/>
          <w:lang w:val="en-US"/>
        </w:rPr>
        <w:t xml:space="preserve">. It consists of 5 parts: Reading, Writing, Use of English, Listening and Speaking. If you give more than 60% correct answers you receive a certificate, for a certificate with </w:t>
      </w:r>
      <w:proofErr w:type="spellStart"/>
      <w:r w:rsidR="004136DC" w:rsidRPr="00B66769">
        <w:rPr>
          <w:rFonts w:ascii="Times New Roman" w:hAnsi="Times New Roman" w:cs="Times New Roman"/>
          <w:sz w:val="28"/>
          <w:szCs w:val="28"/>
          <w:lang w:val="en-US"/>
        </w:rPr>
        <w:t>honour</w:t>
      </w:r>
      <w:proofErr w:type="spellEnd"/>
      <w:r w:rsidR="004136DC" w:rsidRPr="00B66769">
        <w:rPr>
          <w:rFonts w:ascii="Times New Roman" w:hAnsi="Times New Roman" w:cs="Times New Roman"/>
          <w:sz w:val="28"/>
          <w:szCs w:val="28"/>
          <w:lang w:val="en-US"/>
        </w:rPr>
        <w:t xml:space="preserve"> (А) you need to get more, than 80%. </w:t>
      </w:r>
    </w:p>
    <w:p w:rsidR="00B675AD"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Certificate of Proficiency in English (CPE) </w:t>
      </w:r>
      <w:r w:rsidR="00B675AD" w:rsidRPr="00B66769">
        <w:rPr>
          <w:rFonts w:ascii="Times New Roman" w:hAnsi="Times New Roman" w:cs="Times New Roman"/>
          <w:sz w:val="28"/>
          <w:szCs w:val="28"/>
          <w:lang w:val="en-US"/>
        </w:rPr>
        <w:t xml:space="preserve">is the most advanced qualification offered by Cambridge English Language Assessment and has been developed to show achievement of an extremely high level of English. It consists of </w:t>
      </w:r>
      <w:r w:rsidR="00195818" w:rsidRPr="00B66769">
        <w:rPr>
          <w:rFonts w:ascii="Times New Roman" w:hAnsi="Times New Roman" w:cs="Times New Roman"/>
          <w:sz w:val="28"/>
          <w:szCs w:val="28"/>
          <w:lang w:val="en-US"/>
        </w:rPr>
        <w:t xml:space="preserve">5 parts: Reading, Writing, Use of English, Listening and Speaking. </w:t>
      </w:r>
      <w:r w:rsidR="00B675AD" w:rsidRPr="00B66769">
        <w:rPr>
          <w:rFonts w:ascii="Times New Roman" w:hAnsi="Times New Roman" w:cs="Times New Roman"/>
          <w:sz w:val="28"/>
          <w:szCs w:val="28"/>
          <w:lang w:val="en-US"/>
        </w:rPr>
        <w:t>Today Cambridge English: Proficiency continues to test English ability at the highest possible level and demonstrates that a candidate can communicate with fluency approaching that of a native English speaker. Cambridge English: Proficiency assesses at Level C2 of the </w:t>
      </w:r>
      <w:hyperlink r:id="rId9" w:tooltip="Common European Framework of Reference for Languages" w:history="1">
        <w:r w:rsidR="00B675AD" w:rsidRPr="00B66769">
          <w:rPr>
            <w:rStyle w:val="a5"/>
            <w:rFonts w:ascii="Times New Roman" w:hAnsi="Times New Roman" w:cs="Times New Roman"/>
            <w:color w:val="auto"/>
            <w:sz w:val="28"/>
            <w:szCs w:val="28"/>
            <w:u w:val="none"/>
            <w:lang w:val="en-US"/>
          </w:rPr>
          <w:t>Common European Framework of Reference for Languages</w:t>
        </w:r>
      </w:hyperlink>
      <w:r w:rsidR="00195818" w:rsidRPr="00B66769">
        <w:rPr>
          <w:rFonts w:ascii="Times New Roman" w:hAnsi="Times New Roman" w:cs="Times New Roman"/>
          <w:sz w:val="28"/>
          <w:szCs w:val="28"/>
          <w:lang w:val="en-US"/>
        </w:rPr>
        <w:t xml:space="preserve"> </w:t>
      </w:r>
      <w:r w:rsidR="00B675AD" w:rsidRPr="00B66769">
        <w:rPr>
          <w:rFonts w:ascii="Times New Roman" w:hAnsi="Times New Roman" w:cs="Times New Roman"/>
          <w:sz w:val="28"/>
          <w:szCs w:val="28"/>
          <w:lang w:val="en-US"/>
        </w:rPr>
        <w:t xml:space="preserve">(CEFR) and is accepted worldwide by many businesses and educational institutions as proof that a candidate has mastered English to an exceptional level. </w:t>
      </w:r>
    </w:p>
    <w:p w:rsidR="0051577F"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IELTS</w:t>
      </w:r>
      <w:r w:rsidR="00195818" w:rsidRPr="00B66769">
        <w:rPr>
          <w:rFonts w:ascii="Times New Roman" w:hAnsi="Times New Roman" w:cs="Times New Roman"/>
          <w:sz w:val="28"/>
          <w:szCs w:val="28"/>
          <w:lang w:val="en-US"/>
        </w:rPr>
        <w:t xml:space="preserve"> is an international </w:t>
      </w:r>
      <w:proofErr w:type="spellStart"/>
      <w:r w:rsidR="00F211A5">
        <w:fldChar w:fldCharType="begin"/>
      </w:r>
      <w:r w:rsidR="00F211A5">
        <w:instrText>HYPERLINK "https://en.wikipedia.org/wiki/Standardised_test" \o "Standardised test"</w:instrText>
      </w:r>
      <w:r w:rsidR="00F211A5">
        <w:fldChar w:fldCharType="separate"/>
      </w:r>
      <w:r w:rsidR="00195818" w:rsidRPr="00B66769">
        <w:rPr>
          <w:rStyle w:val="a5"/>
          <w:rFonts w:ascii="Times New Roman" w:hAnsi="Times New Roman" w:cs="Times New Roman"/>
          <w:color w:val="auto"/>
          <w:sz w:val="28"/>
          <w:szCs w:val="28"/>
          <w:u w:val="none"/>
          <w:lang w:val="en-US"/>
        </w:rPr>
        <w:t>standardised</w:t>
      </w:r>
      <w:proofErr w:type="spellEnd"/>
      <w:r w:rsidR="00195818" w:rsidRPr="00B66769">
        <w:rPr>
          <w:rStyle w:val="a5"/>
          <w:rFonts w:ascii="Times New Roman" w:hAnsi="Times New Roman" w:cs="Times New Roman"/>
          <w:color w:val="auto"/>
          <w:sz w:val="28"/>
          <w:szCs w:val="28"/>
          <w:u w:val="none"/>
          <w:lang w:val="en-US"/>
        </w:rPr>
        <w:t xml:space="preserve"> test</w:t>
      </w:r>
      <w:r w:rsidR="00F211A5">
        <w:fldChar w:fldCharType="end"/>
      </w:r>
      <w:r w:rsidR="00195818" w:rsidRPr="00B66769">
        <w:rPr>
          <w:rFonts w:ascii="Times New Roman" w:hAnsi="Times New Roman" w:cs="Times New Roman"/>
          <w:sz w:val="28"/>
          <w:szCs w:val="28"/>
          <w:lang w:val="en-US"/>
        </w:rPr>
        <w:t> of </w:t>
      </w:r>
      <w:hyperlink r:id="rId10" w:tooltip="English language" w:history="1">
        <w:r w:rsidR="00195818" w:rsidRPr="00B66769">
          <w:rPr>
            <w:rStyle w:val="a5"/>
            <w:rFonts w:ascii="Times New Roman" w:hAnsi="Times New Roman" w:cs="Times New Roman"/>
            <w:color w:val="auto"/>
            <w:sz w:val="28"/>
            <w:szCs w:val="28"/>
            <w:u w:val="none"/>
            <w:lang w:val="en-US"/>
          </w:rPr>
          <w:t>English language</w:t>
        </w:r>
      </w:hyperlink>
      <w:r w:rsidR="00195818" w:rsidRPr="00B66769">
        <w:rPr>
          <w:rFonts w:ascii="Times New Roman" w:hAnsi="Times New Roman" w:cs="Times New Roman"/>
          <w:sz w:val="28"/>
          <w:szCs w:val="28"/>
          <w:lang w:val="en-US"/>
        </w:rPr>
        <w:t> proficiency for non-native English language speakers.</w:t>
      </w:r>
      <w:r w:rsidRPr="00B66769">
        <w:rPr>
          <w:rFonts w:ascii="Times New Roman" w:hAnsi="Times New Roman" w:cs="Times New Roman"/>
          <w:sz w:val="28"/>
          <w:szCs w:val="28"/>
          <w:lang w:val="en-US"/>
        </w:rPr>
        <w:t xml:space="preserve"> </w:t>
      </w:r>
      <w:r w:rsidR="00195818" w:rsidRPr="00B66769">
        <w:rPr>
          <w:rFonts w:ascii="Times New Roman" w:hAnsi="Times New Roman" w:cs="Times New Roman"/>
          <w:sz w:val="28"/>
          <w:szCs w:val="28"/>
          <w:lang w:val="en-US"/>
        </w:rPr>
        <w:t>There are two types of this exam:</w:t>
      </w:r>
      <w:r w:rsidRPr="00B66769">
        <w:rPr>
          <w:rFonts w:ascii="Times New Roman" w:hAnsi="Times New Roman" w:cs="Times New Roman"/>
          <w:sz w:val="28"/>
          <w:szCs w:val="28"/>
          <w:lang w:val="en-US"/>
        </w:rPr>
        <w:t xml:space="preserve"> Academic Module (</w:t>
      </w:r>
      <w:r w:rsidR="00195818" w:rsidRPr="00B66769">
        <w:rPr>
          <w:rFonts w:ascii="Times New Roman" w:hAnsi="Times New Roman" w:cs="Times New Roman"/>
          <w:sz w:val="28"/>
          <w:szCs w:val="28"/>
          <w:lang w:val="en-US"/>
        </w:rPr>
        <w:t>for entering universities abroad</w:t>
      </w:r>
      <w:r w:rsidRPr="00B66769">
        <w:rPr>
          <w:rFonts w:ascii="Times New Roman" w:hAnsi="Times New Roman" w:cs="Times New Roman"/>
          <w:sz w:val="28"/>
          <w:szCs w:val="28"/>
          <w:lang w:val="en-US"/>
        </w:rPr>
        <w:t xml:space="preserve">) </w:t>
      </w:r>
      <w:r w:rsidR="00195818" w:rsidRPr="00B66769">
        <w:rPr>
          <w:rFonts w:ascii="Times New Roman" w:hAnsi="Times New Roman" w:cs="Times New Roman"/>
          <w:sz w:val="28"/>
          <w:szCs w:val="28"/>
          <w:lang w:val="en-US"/>
        </w:rPr>
        <w:t>and</w:t>
      </w:r>
      <w:r w:rsidRPr="00B66769">
        <w:rPr>
          <w:rFonts w:ascii="Times New Roman" w:hAnsi="Times New Roman" w:cs="Times New Roman"/>
          <w:sz w:val="28"/>
          <w:szCs w:val="28"/>
          <w:lang w:val="en-US"/>
        </w:rPr>
        <w:t xml:space="preserve"> General Module (</w:t>
      </w:r>
      <w:r w:rsidR="00195818" w:rsidRPr="00B66769">
        <w:rPr>
          <w:rFonts w:ascii="Times New Roman" w:hAnsi="Times New Roman" w:cs="Times New Roman"/>
          <w:sz w:val="28"/>
          <w:szCs w:val="28"/>
          <w:lang w:val="en-US"/>
        </w:rPr>
        <w:t xml:space="preserve">for those who are </w:t>
      </w:r>
      <w:proofErr w:type="gramStart"/>
      <w:r w:rsidR="00195818" w:rsidRPr="00B66769">
        <w:rPr>
          <w:rFonts w:ascii="Times New Roman" w:hAnsi="Times New Roman" w:cs="Times New Roman"/>
          <w:sz w:val="28"/>
          <w:szCs w:val="28"/>
          <w:lang w:val="en-US"/>
        </w:rPr>
        <w:t>moving</w:t>
      </w:r>
      <w:proofErr w:type="gramEnd"/>
      <w:r w:rsidR="00195818" w:rsidRPr="00B66769">
        <w:rPr>
          <w:rFonts w:ascii="Times New Roman" w:hAnsi="Times New Roman" w:cs="Times New Roman"/>
          <w:sz w:val="28"/>
          <w:szCs w:val="28"/>
          <w:lang w:val="en-US"/>
        </w:rPr>
        <w:t xml:space="preserve"> to Canada, Australia or New Zealand for permanent residence). Both types consist of four parts</w:t>
      </w:r>
      <w:r w:rsidRPr="00B66769">
        <w:rPr>
          <w:rFonts w:ascii="Times New Roman" w:hAnsi="Times New Roman" w:cs="Times New Roman"/>
          <w:sz w:val="28"/>
          <w:szCs w:val="28"/>
          <w:lang w:val="en-US"/>
        </w:rPr>
        <w:t xml:space="preserve">: Reading, Writing, Listening, </w:t>
      </w:r>
      <w:r w:rsidR="00195818" w:rsidRPr="00B66769">
        <w:rPr>
          <w:rFonts w:ascii="Times New Roman" w:hAnsi="Times New Roman" w:cs="Times New Roman"/>
          <w:sz w:val="28"/>
          <w:szCs w:val="28"/>
          <w:lang w:val="en-US"/>
        </w:rPr>
        <w:t>and Speaking</w:t>
      </w:r>
      <w:r w:rsidRPr="00B66769">
        <w:rPr>
          <w:rFonts w:ascii="Times New Roman" w:hAnsi="Times New Roman" w:cs="Times New Roman"/>
          <w:sz w:val="28"/>
          <w:szCs w:val="28"/>
          <w:lang w:val="en-US"/>
        </w:rPr>
        <w:t xml:space="preserve">. </w:t>
      </w:r>
      <w:r w:rsidR="00195818" w:rsidRPr="00B66769">
        <w:rPr>
          <w:rFonts w:ascii="Times New Roman" w:hAnsi="Times New Roman" w:cs="Times New Roman"/>
          <w:sz w:val="28"/>
          <w:szCs w:val="28"/>
          <w:lang w:val="en-US"/>
        </w:rPr>
        <w:t xml:space="preserve">The first two parts of both modules differ; Listening and Speaking are the same. An Overall Band Score of </w:t>
      </w:r>
      <w:r w:rsidRPr="00B66769">
        <w:rPr>
          <w:rFonts w:ascii="Times New Roman" w:hAnsi="Times New Roman" w:cs="Times New Roman"/>
          <w:sz w:val="28"/>
          <w:szCs w:val="28"/>
          <w:lang w:val="en-US"/>
        </w:rPr>
        <w:t xml:space="preserve">IELTS </w:t>
      </w:r>
      <w:r w:rsidR="0051577F" w:rsidRPr="00B66769">
        <w:rPr>
          <w:rFonts w:ascii="Times New Roman" w:hAnsi="Times New Roman" w:cs="Times New Roman"/>
          <w:sz w:val="28"/>
          <w:szCs w:val="28"/>
          <w:lang w:val="en-US"/>
        </w:rPr>
        <w:t xml:space="preserve">covers all levels of the English language from </w:t>
      </w:r>
      <w:r w:rsidRPr="00B66769">
        <w:rPr>
          <w:rFonts w:ascii="Times New Roman" w:hAnsi="Times New Roman" w:cs="Times New Roman"/>
          <w:sz w:val="28"/>
          <w:szCs w:val="28"/>
          <w:lang w:val="en-US"/>
        </w:rPr>
        <w:t>0 («</w:t>
      </w:r>
      <w:r w:rsidR="0051577F" w:rsidRPr="00B66769">
        <w:rPr>
          <w:rFonts w:ascii="Times New Roman" w:hAnsi="Times New Roman" w:cs="Times New Roman"/>
          <w:sz w:val="28"/>
          <w:szCs w:val="28"/>
          <w:lang w:val="en-US"/>
        </w:rPr>
        <w:t>I do not know anything») to 9 («Has full operational command of the language: appropriate, accurate and fluent with complete understanding</w:t>
      </w:r>
      <w:r w:rsidRPr="00B66769">
        <w:rPr>
          <w:rFonts w:ascii="Times New Roman" w:hAnsi="Times New Roman" w:cs="Times New Roman"/>
          <w:sz w:val="28"/>
          <w:szCs w:val="28"/>
          <w:lang w:val="en-US"/>
        </w:rPr>
        <w:t>»).</w:t>
      </w:r>
      <w:r w:rsidR="0051577F" w:rsidRPr="00B66769">
        <w:rPr>
          <w:rFonts w:ascii="Times New Roman" w:hAnsi="Times New Roman" w:cs="Times New Roman"/>
          <w:sz w:val="28"/>
          <w:szCs w:val="28"/>
          <w:lang w:val="en-US"/>
        </w:rPr>
        <w:t xml:space="preserve"> Every part of the exam is assessed separately, an overall band is calculated. All marks are put in the certificate. As a general rule, the </w:t>
      </w:r>
      <w:r w:rsidR="0051577F" w:rsidRPr="00B66769">
        <w:rPr>
          <w:rFonts w:ascii="Times New Roman" w:hAnsi="Times New Roman" w:cs="Times New Roman"/>
          <w:sz w:val="28"/>
          <w:szCs w:val="28"/>
          <w:lang w:val="en-US"/>
        </w:rPr>
        <w:lastRenderedPageBreak/>
        <w:t xml:space="preserve">top ranked universities in the United States tend to require a higher IELTS band (typically 7.0). Most universities accept scores </w:t>
      </w:r>
      <w:proofErr w:type="gramStart"/>
      <w:r w:rsidR="0051577F" w:rsidRPr="00B66769">
        <w:rPr>
          <w:rFonts w:ascii="Times New Roman" w:hAnsi="Times New Roman" w:cs="Times New Roman"/>
          <w:sz w:val="28"/>
          <w:szCs w:val="28"/>
          <w:lang w:val="en-US"/>
        </w:rPr>
        <w:t>between 6-7 as being suitable for undergraduate study in English</w:t>
      </w:r>
      <w:proofErr w:type="gramEnd"/>
      <w:r w:rsidR="0051577F" w:rsidRPr="00B66769">
        <w:rPr>
          <w:rFonts w:ascii="Times New Roman" w:hAnsi="Times New Roman" w:cs="Times New Roman"/>
          <w:sz w:val="28"/>
          <w:szCs w:val="28"/>
          <w:lang w:val="en-US"/>
        </w:rPr>
        <w:t xml:space="preserve"> </w:t>
      </w:r>
    </w:p>
    <w:p w:rsidR="003A04CE"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TOEFL </w:t>
      </w:r>
      <w:r w:rsidR="0051577F" w:rsidRPr="00B66769">
        <w:rPr>
          <w:rFonts w:ascii="Times New Roman" w:hAnsi="Times New Roman" w:cs="Times New Roman"/>
          <w:sz w:val="28"/>
          <w:szCs w:val="28"/>
          <w:lang w:val="en-US"/>
        </w:rPr>
        <w:t>is a</w:t>
      </w:r>
      <w:r w:rsidR="003A04CE" w:rsidRPr="00B66769">
        <w:rPr>
          <w:rFonts w:ascii="Times New Roman" w:hAnsi="Times New Roman" w:cs="Times New Roman"/>
          <w:sz w:val="28"/>
          <w:szCs w:val="28"/>
          <w:lang w:val="en-US"/>
        </w:rPr>
        <w:t xml:space="preserve"> </w:t>
      </w:r>
      <w:hyperlink r:id="rId11" w:tooltip="Standardized test" w:history="1">
        <w:r w:rsidR="0051577F" w:rsidRPr="00B66769">
          <w:rPr>
            <w:rStyle w:val="a5"/>
            <w:rFonts w:ascii="Times New Roman" w:hAnsi="Times New Roman" w:cs="Times New Roman"/>
            <w:color w:val="auto"/>
            <w:sz w:val="28"/>
            <w:szCs w:val="28"/>
            <w:u w:val="none"/>
            <w:lang w:val="en-US"/>
          </w:rPr>
          <w:t>standardized test</w:t>
        </w:r>
      </w:hyperlink>
      <w:r w:rsidR="003A04CE" w:rsidRPr="00B66769">
        <w:rPr>
          <w:rFonts w:ascii="Times New Roman" w:hAnsi="Times New Roman" w:cs="Times New Roman"/>
          <w:sz w:val="28"/>
          <w:szCs w:val="28"/>
          <w:lang w:val="en-US"/>
        </w:rPr>
        <w:t xml:space="preserve"> </w:t>
      </w:r>
      <w:r w:rsidR="0051577F" w:rsidRPr="00B66769">
        <w:rPr>
          <w:rFonts w:ascii="Times New Roman" w:hAnsi="Times New Roman" w:cs="Times New Roman"/>
          <w:sz w:val="28"/>
          <w:szCs w:val="28"/>
          <w:lang w:val="en-US"/>
        </w:rPr>
        <w:t>to measure the </w:t>
      </w:r>
      <w:hyperlink r:id="rId12" w:tooltip="English language" w:history="1">
        <w:r w:rsidR="0051577F" w:rsidRPr="00B66769">
          <w:rPr>
            <w:rStyle w:val="a5"/>
            <w:rFonts w:ascii="Times New Roman" w:hAnsi="Times New Roman" w:cs="Times New Roman"/>
            <w:color w:val="auto"/>
            <w:sz w:val="28"/>
            <w:szCs w:val="28"/>
            <w:u w:val="none"/>
            <w:lang w:val="en-US"/>
          </w:rPr>
          <w:t>English language</w:t>
        </w:r>
      </w:hyperlink>
      <w:r w:rsidR="0051577F" w:rsidRPr="00B66769">
        <w:rPr>
          <w:rFonts w:ascii="Times New Roman" w:hAnsi="Times New Roman" w:cs="Times New Roman"/>
          <w:sz w:val="28"/>
          <w:szCs w:val="28"/>
          <w:lang w:val="en-US"/>
        </w:rPr>
        <w:t> ability of non-native speakers wishing to enroll in English-speaking universities. The test is accepted by many English-speaking </w:t>
      </w:r>
      <w:hyperlink r:id="rId13" w:tooltip="Academic" w:history="1">
        <w:r w:rsidR="0051577F" w:rsidRPr="00B66769">
          <w:rPr>
            <w:rStyle w:val="a5"/>
            <w:rFonts w:ascii="Times New Roman" w:hAnsi="Times New Roman" w:cs="Times New Roman"/>
            <w:color w:val="auto"/>
            <w:sz w:val="28"/>
            <w:szCs w:val="28"/>
            <w:u w:val="none"/>
            <w:lang w:val="en-US"/>
          </w:rPr>
          <w:t>academic</w:t>
        </w:r>
      </w:hyperlink>
      <w:r w:rsidR="0051577F" w:rsidRPr="00B66769">
        <w:rPr>
          <w:rFonts w:ascii="Times New Roman" w:hAnsi="Times New Roman" w:cs="Times New Roman"/>
          <w:sz w:val="28"/>
          <w:szCs w:val="28"/>
          <w:lang w:val="en-US"/>
        </w:rPr>
        <w:t xml:space="preserve"> and professional institutions. </w:t>
      </w:r>
      <w:r w:rsidR="003A04CE" w:rsidRPr="00B66769">
        <w:rPr>
          <w:rFonts w:ascii="Times New Roman" w:hAnsi="Times New Roman" w:cs="Times New Roman"/>
          <w:sz w:val="28"/>
          <w:szCs w:val="28"/>
          <w:lang w:val="en-US"/>
        </w:rPr>
        <w:t xml:space="preserve">It consists of four sections: Reading, Listening, Speaking, and Writing. Since autumn 2005 </w:t>
      </w:r>
      <w:r w:rsidRPr="00B66769">
        <w:rPr>
          <w:rFonts w:ascii="Times New Roman" w:hAnsi="Times New Roman" w:cs="Times New Roman"/>
          <w:sz w:val="28"/>
          <w:szCs w:val="28"/>
          <w:lang w:val="en-US"/>
        </w:rPr>
        <w:t xml:space="preserve">TOEFL </w:t>
      </w:r>
      <w:r w:rsidR="003A04CE" w:rsidRPr="00B66769">
        <w:rPr>
          <w:rFonts w:ascii="Times New Roman" w:hAnsi="Times New Roman" w:cs="Times New Roman"/>
          <w:sz w:val="28"/>
          <w:szCs w:val="28"/>
          <w:lang w:val="en-US"/>
        </w:rPr>
        <w:t xml:space="preserve">almost exactly copies the structure and scoring system of </w:t>
      </w:r>
      <w:r w:rsidRPr="00B66769">
        <w:rPr>
          <w:rFonts w:ascii="Times New Roman" w:hAnsi="Times New Roman" w:cs="Times New Roman"/>
          <w:sz w:val="28"/>
          <w:szCs w:val="28"/>
          <w:lang w:val="en-US"/>
        </w:rPr>
        <w:t xml:space="preserve">IELTS. </w:t>
      </w:r>
      <w:r w:rsidR="003A04CE" w:rsidRPr="00B66769">
        <w:rPr>
          <w:rFonts w:ascii="Times New Roman" w:hAnsi="Times New Roman" w:cs="Times New Roman"/>
          <w:sz w:val="28"/>
          <w:szCs w:val="28"/>
          <w:lang w:val="en-US"/>
        </w:rPr>
        <w:t xml:space="preserve">The TOEFL </w:t>
      </w:r>
      <w:proofErr w:type="spellStart"/>
      <w:r w:rsidR="003A04CE" w:rsidRPr="00B66769">
        <w:rPr>
          <w:rFonts w:ascii="Times New Roman" w:hAnsi="Times New Roman" w:cs="Times New Roman"/>
          <w:sz w:val="28"/>
          <w:szCs w:val="28"/>
          <w:lang w:val="en-US"/>
        </w:rPr>
        <w:t>iBT</w:t>
      </w:r>
      <w:proofErr w:type="spellEnd"/>
      <w:r w:rsidR="003A04CE" w:rsidRPr="00B66769">
        <w:rPr>
          <w:rFonts w:ascii="Times New Roman" w:hAnsi="Times New Roman" w:cs="Times New Roman"/>
          <w:sz w:val="28"/>
          <w:szCs w:val="28"/>
          <w:lang w:val="en-US"/>
        </w:rPr>
        <w:t xml:space="preserve"> test is scored on a scale of 0 to 120 points, which has progressively replaced the paper-based tests, which were scored on a scale of 300 points. For entering an American university you need to score no less, than 250, for European universities </w:t>
      </w:r>
      <w:r w:rsidR="00165A70" w:rsidRPr="00B66769">
        <w:rPr>
          <w:rFonts w:ascii="Times New Roman" w:hAnsi="Times New Roman" w:cs="Times New Roman"/>
          <w:sz w:val="28"/>
          <w:szCs w:val="28"/>
          <w:lang w:val="en-US"/>
        </w:rPr>
        <w:t>you should get no less than</w:t>
      </w:r>
      <w:r w:rsidR="003A04CE" w:rsidRPr="00B66769">
        <w:rPr>
          <w:rFonts w:ascii="Times New Roman" w:hAnsi="Times New Roman" w:cs="Times New Roman"/>
          <w:sz w:val="28"/>
          <w:szCs w:val="28"/>
          <w:lang w:val="en-US"/>
        </w:rPr>
        <w:t xml:space="preserve"> 200 points. </w:t>
      </w:r>
    </w:p>
    <w:p w:rsidR="008F5DDC"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Business English Certificate</w:t>
      </w:r>
      <w:r w:rsidR="00F0488E" w:rsidRPr="00B66769">
        <w:rPr>
          <w:rFonts w:ascii="Times New Roman" w:hAnsi="Times New Roman" w:cs="Times New Roman"/>
          <w:sz w:val="28"/>
          <w:szCs w:val="28"/>
          <w:lang w:val="en-US"/>
        </w:rPr>
        <w:t>s</w:t>
      </w:r>
      <w:r w:rsidRPr="00B66769">
        <w:rPr>
          <w:rFonts w:ascii="Times New Roman" w:hAnsi="Times New Roman" w:cs="Times New Roman"/>
          <w:sz w:val="28"/>
          <w:szCs w:val="28"/>
          <w:lang w:val="en-US"/>
        </w:rPr>
        <w:t xml:space="preserve"> (BEC)</w:t>
      </w:r>
      <w:r w:rsidR="00F0488E" w:rsidRPr="00B66769">
        <w:rPr>
          <w:rFonts w:ascii="Times New Roman" w:hAnsi="Times New Roman" w:cs="Times New Roman"/>
          <w:sz w:val="28"/>
          <w:szCs w:val="28"/>
          <w:lang w:val="en-US"/>
        </w:rPr>
        <w:t xml:space="preserve"> </w:t>
      </w:r>
      <w:proofErr w:type="gramStart"/>
      <w:r w:rsidR="00F0488E" w:rsidRPr="00B66769">
        <w:rPr>
          <w:rFonts w:ascii="Times New Roman" w:hAnsi="Times New Roman" w:cs="Times New Roman"/>
          <w:sz w:val="28"/>
          <w:szCs w:val="28"/>
          <w:lang w:val="en-US"/>
        </w:rPr>
        <w:t>are</w:t>
      </w:r>
      <w:proofErr w:type="gramEnd"/>
      <w:r w:rsidR="00F0488E" w:rsidRPr="00B66769">
        <w:rPr>
          <w:rFonts w:ascii="Times New Roman" w:hAnsi="Times New Roman" w:cs="Times New Roman"/>
          <w:sz w:val="28"/>
          <w:szCs w:val="28"/>
          <w:lang w:val="en-US"/>
        </w:rPr>
        <w:t xml:space="preserve"> a suit of three English language qualifications for international business.  A British variant of English is tested.</w:t>
      </w:r>
      <w:r w:rsidRPr="00B66769">
        <w:rPr>
          <w:rFonts w:ascii="Times New Roman" w:hAnsi="Times New Roman" w:cs="Times New Roman"/>
          <w:sz w:val="28"/>
          <w:szCs w:val="28"/>
          <w:lang w:val="en-US"/>
        </w:rPr>
        <w:t xml:space="preserve"> BEC Preliminary </w:t>
      </w:r>
      <w:r w:rsidR="00F0488E" w:rsidRPr="00B66769">
        <w:rPr>
          <w:rFonts w:ascii="Times New Roman" w:hAnsi="Times New Roman" w:cs="Times New Roman"/>
          <w:sz w:val="28"/>
          <w:szCs w:val="28"/>
          <w:lang w:val="en-US"/>
        </w:rPr>
        <w:t xml:space="preserve">is the easiest </w:t>
      </w:r>
      <w:proofErr w:type="gramStart"/>
      <w:r w:rsidR="00F0488E" w:rsidRPr="00B66769">
        <w:rPr>
          <w:rFonts w:ascii="Times New Roman" w:hAnsi="Times New Roman" w:cs="Times New Roman"/>
          <w:sz w:val="28"/>
          <w:szCs w:val="28"/>
          <w:lang w:val="en-US"/>
        </w:rPr>
        <w:t>exam,</w:t>
      </w:r>
      <w:proofErr w:type="gramEnd"/>
      <w:r w:rsidR="00F0488E" w:rsidRPr="00B66769">
        <w:rPr>
          <w:rFonts w:ascii="Times New Roman" w:hAnsi="Times New Roman" w:cs="Times New Roman"/>
          <w:sz w:val="28"/>
          <w:szCs w:val="28"/>
          <w:lang w:val="en-US"/>
        </w:rPr>
        <w:t xml:space="preserve"> it corresponds to </w:t>
      </w:r>
      <w:r w:rsidRPr="00B66769">
        <w:rPr>
          <w:rFonts w:ascii="Times New Roman" w:hAnsi="Times New Roman" w:cs="Times New Roman"/>
          <w:sz w:val="28"/>
          <w:szCs w:val="28"/>
          <w:lang w:val="en-US"/>
        </w:rPr>
        <w:t>PET, BEC Vantage –</w:t>
      </w:r>
      <w:r w:rsidR="00F0488E" w:rsidRPr="00B66769">
        <w:rPr>
          <w:rFonts w:ascii="Times New Roman" w:hAnsi="Times New Roman" w:cs="Times New Roman"/>
          <w:sz w:val="28"/>
          <w:szCs w:val="28"/>
          <w:lang w:val="en-US"/>
        </w:rPr>
        <w:t xml:space="preserve"> FCE and</w:t>
      </w:r>
      <w:r w:rsidRPr="00B66769">
        <w:rPr>
          <w:rFonts w:ascii="Times New Roman" w:hAnsi="Times New Roman" w:cs="Times New Roman"/>
          <w:sz w:val="28"/>
          <w:szCs w:val="28"/>
          <w:lang w:val="en-US"/>
        </w:rPr>
        <w:t xml:space="preserve"> BEC Higher – CAE. </w:t>
      </w:r>
      <w:r w:rsidR="00F0488E" w:rsidRPr="00B66769">
        <w:rPr>
          <w:rFonts w:ascii="Times New Roman" w:hAnsi="Times New Roman" w:cs="Times New Roman"/>
          <w:sz w:val="28"/>
          <w:szCs w:val="28"/>
          <w:lang w:val="en-US"/>
        </w:rPr>
        <w:t>Each exam consists of four parts</w:t>
      </w:r>
      <w:r w:rsidRPr="00B66769">
        <w:rPr>
          <w:rFonts w:ascii="Times New Roman" w:hAnsi="Times New Roman" w:cs="Times New Roman"/>
          <w:sz w:val="28"/>
          <w:szCs w:val="28"/>
          <w:lang w:val="en-US"/>
        </w:rPr>
        <w:t xml:space="preserve">: Reading, Writing, Listening </w:t>
      </w:r>
      <w:r w:rsidR="00F0488E" w:rsidRPr="00B66769">
        <w:rPr>
          <w:rFonts w:ascii="Times New Roman" w:hAnsi="Times New Roman" w:cs="Times New Roman"/>
          <w:sz w:val="28"/>
          <w:szCs w:val="28"/>
          <w:lang w:val="en-US"/>
        </w:rPr>
        <w:t>and</w:t>
      </w:r>
      <w:r w:rsidRPr="00B66769">
        <w:rPr>
          <w:rFonts w:ascii="Times New Roman" w:hAnsi="Times New Roman" w:cs="Times New Roman"/>
          <w:sz w:val="28"/>
          <w:szCs w:val="28"/>
          <w:lang w:val="en-US"/>
        </w:rPr>
        <w:t xml:space="preserve"> Speaking</w:t>
      </w:r>
      <w:r w:rsidR="00F0488E" w:rsidRPr="00B66769">
        <w:rPr>
          <w:rFonts w:ascii="Times New Roman" w:hAnsi="Times New Roman" w:cs="Times New Roman"/>
          <w:sz w:val="28"/>
          <w:szCs w:val="28"/>
          <w:lang w:val="en-US"/>
        </w:rPr>
        <w:t xml:space="preserve"> and lasts 3-4 hours</w:t>
      </w:r>
      <w:r w:rsidRPr="00B66769">
        <w:rPr>
          <w:rFonts w:ascii="Times New Roman" w:hAnsi="Times New Roman" w:cs="Times New Roman"/>
          <w:sz w:val="28"/>
          <w:szCs w:val="28"/>
          <w:lang w:val="en-US"/>
        </w:rPr>
        <w:t xml:space="preserve">. </w:t>
      </w:r>
      <w:r w:rsidR="008F5DDC" w:rsidRPr="00B66769">
        <w:rPr>
          <w:rFonts w:ascii="Times New Roman" w:hAnsi="Times New Roman" w:cs="Times New Roman"/>
          <w:sz w:val="28"/>
          <w:szCs w:val="28"/>
          <w:lang w:val="en-US"/>
        </w:rPr>
        <w:t xml:space="preserve">If you give more than 60% correct answers you receive a certificate. Passing score of BEC: 60% - C, 75% -B, more than 80% - A (the highest score).  </w:t>
      </w:r>
    </w:p>
    <w:p w:rsidR="00E04883"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II. </w:t>
      </w:r>
      <w:r w:rsidR="008F5DDC" w:rsidRPr="00B66769">
        <w:rPr>
          <w:rFonts w:ascii="Times New Roman" w:hAnsi="Times New Roman" w:cs="Times New Roman"/>
          <w:sz w:val="28"/>
          <w:szCs w:val="28"/>
          <w:lang w:val="en-US"/>
        </w:rPr>
        <w:t>There are the following tests of the German language:</w:t>
      </w:r>
    </w:p>
    <w:p w:rsidR="00E04883" w:rsidRPr="00B66769" w:rsidRDefault="00E04883" w:rsidP="00B66769">
      <w:pPr>
        <w:spacing w:after="150"/>
        <w:jc w:val="both"/>
        <w:rPr>
          <w:rFonts w:ascii="Times New Roman" w:hAnsi="Times New Roman" w:cs="Times New Roman"/>
          <w:sz w:val="28"/>
          <w:szCs w:val="28"/>
          <w:lang w:val="en-US"/>
        </w:rPr>
      </w:pPr>
      <w:proofErr w:type="spellStart"/>
      <w:r w:rsidRPr="00B66769">
        <w:rPr>
          <w:rFonts w:ascii="Times New Roman" w:hAnsi="Times New Roman" w:cs="Times New Roman"/>
          <w:sz w:val="28"/>
          <w:szCs w:val="28"/>
          <w:lang w:val="en-US"/>
        </w:rPr>
        <w:t>Test</w:t>
      </w:r>
      <w:r w:rsidR="00BB70DC" w:rsidRPr="00B66769">
        <w:rPr>
          <w:rFonts w:ascii="Times New Roman" w:hAnsi="Times New Roman" w:cs="Times New Roman"/>
          <w:sz w:val="28"/>
          <w:szCs w:val="28"/>
          <w:lang w:val="en-US"/>
        </w:rPr>
        <w:t>D</w:t>
      </w:r>
      <w:r w:rsidRPr="00B66769">
        <w:rPr>
          <w:rFonts w:ascii="Times New Roman" w:hAnsi="Times New Roman" w:cs="Times New Roman"/>
          <w:sz w:val="28"/>
          <w:szCs w:val="28"/>
          <w:lang w:val="en-US"/>
        </w:rPr>
        <w:t>af</w:t>
      </w:r>
      <w:proofErr w:type="spellEnd"/>
      <w:r w:rsidRPr="00B66769">
        <w:rPr>
          <w:rFonts w:ascii="Times New Roman" w:hAnsi="Times New Roman" w:cs="Times New Roman"/>
          <w:sz w:val="28"/>
          <w:szCs w:val="28"/>
          <w:lang w:val="en-US"/>
        </w:rPr>
        <w:t xml:space="preserve"> </w:t>
      </w:r>
      <w:r w:rsidR="00BB70DC" w:rsidRPr="00B66769">
        <w:rPr>
          <w:rFonts w:ascii="Times New Roman" w:hAnsi="Times New Roman" w:cs="Times New Roman"/>
          <w:sz w:val="28"/>
          <w:szCs w:val="28"/>
          <w:lang w:val="en-US"/>
        </w:rPr>
        <w:t>is a </w:t>
      </w:r>
      <w:proofErr w:type="spellStart"/>
      <w:r w:rsidR="00F211A5">
        <w:fldChar w:fldCharType="begin"/>
      </w:r>
      <w:r w:rsidR="00F211A5">
        <w:instrText>HYPERLINK "https://en.wikipedia.org/wiki/Standardised_examination" \o "Standardised examination"</w:instrText>
      </w:r>
      <w:r w:rsidR="00F211A5">
        <w:fldChar w:fldCharType="separate"/>
      </w:r>
      <w:r w:rsidR="00BB70DC" w:rsidRPr="00B66769">
        <w:rPr>
          <w:rStyle w:val="a5"/>
          <w:rFonts w:ascii="Times New Roman" w:hAnsi="Times New Roman" w:cs="Times New Roman"/>
          <w:color w:val="auto"/>
          <w:sz w:val="28"/>
          <w:szCs w:val="28"/>
          <w:u w:val="none"/>
          <w:lang w:val="en-US"/>
        </w:rPr>
        <w:t>standardised</w:t>
      </w:r>
      <w:proofErr w:type="spellEnd"/>
      <w:r w:rsidR="00F211A5">
        <w:fldChar w:fldCharType="end"/>
      </w:r>
      <w:r w:rsidR="00BB70DC" w:rsidRPr="00B66769">
        <w:rPr>
          <w:rFonts w:ascii="Times New Roman" w:hAnsi="Times New Roman" w:cs="Times New Roman"/>
          <w:sz w:val="28"/>
          <w:szCs w:val="28"/>
          <w:lang w:val="en-US"/>
        </w:rPr>
        <w:t> </w:t>
      </w:r>
      <w:hyperlink r:id="rId14" w:tooltip="Language test" w:history="1">
        <w:r w:rsidR="00BB70DC" w:rsidRPr="00B66769">
          <w:rPr>
            <w:rStyle w:val="a5"/>
            <w:rFonts w:ascii="Times New Roman" w:hAnsi="Times New Roman" w:cs="Times New Roman"/>
            <w:color w:val="auto"/>
            <w:sz w:val="28"/>
            <w:szCs w:val="28"/>
            <w:u w:val="none"/>
            <w:lang w:val="en-US"/>
          </w:rPr>
          <w:t>language test</w:t>
        </w:r>
      </w:hyperlink>
      <w:r w:rsidR="00BB70DC" w:rsidRPr="00B66769">
        <w:rPr>
          <w:rFonts w:ascii="Times New Roman" w:hAnsi="Times New Roman" w:cs="Times New Roman"/>
          <w:sz w:val="28"/>
          <w:szCs w:val="28"/>
          <w:lang w:val="en-US"/>
        </w:rPr>
        <w:t> of </w:t>
      </w:r>
      <w:hyperlink r:id="rId15" w:tooltip="German language" w:history="1">
        <w:r w:rsidR="00BB70DC" w:rsidRPr="00B66769">
          <w:rPr>
            <w:rStyle w:val="a5"/>
            <w:rFonts w:ascii="Times New Roman" w:hAnsi="Times New Roman" w:cs="Times New Roman"/>
            <w:color w:val="auto"/>
            <w:sz w:val="28"/>
            <w:szCs w:val="28"/>
            <w:u w:val="none"/>
            <w:lang w:val="en-US"/>
          </w:rPr>
          <w:t>German</w:t>
        </w:r>
      </w:hyperlink>
      <w:r w:rsidR="00BB70DC" w:rsidRPr="00B66769">
        <w:rPr>
          <w:rFonts w:ascii="Times New Roman" w:hAnsi="Times New Roman" w:cs="Times New Roman"/>
          <w:sz w:val="28"/>
          <w:szCs w:val="28"/>
          <w:lang w:val="en-US"/>
        </w:rPr>
        <w:t xml:space="preserve"> proficiency for non-native German speakers. The primary target group of the </w:t>
      </w:r>
      <w:proofErr w:type="spellStart"/>
      <w:r w:rsidR="00BB70DC" w:rsidRPr="00B66769">
        <w:rPr>
          <w:rFonts w:ascii="Times New Roman" w:hAnsi="Times New Roman" w:cs="Times New Roman"/>
          <w:sz w:val="28"/>
          <w:szCs w:val="28"/>
          <w:lang w:val="en-US"/>
        </w:rPr>
        <w:t>TestDaf</w:t>
      </w:r>
      <w:proofErr w:type="spellEnd"/>
      <w:r w:rsidR="00BB70DC" w:rsidRPr="00B66769">
        <w:rPr>
          <w:rFonts w:ascii="Times New Roman" w:hAnsi="Times New Roman" w:cs="Times New Roman"/>
          <w:sz w:val="28"/>
          <w:szCs w:val="28"/>
          <w:lang w:val="en-US"/>
        </w:rPr>
        <w:t xml:space="preserve"> examination is the student applicants who have obtained their qualification in foreign countries but want to continue their study in Germany. </w:t>
      </w:r>
      <w:proofErr w:type="spellStart"/>
      <w:r w:rsidR="00BB70DC" w:rsidRPr="00B66769">
        <w:rPr>
          <w:rFonts w:ascii="Times New Roman" w:hAnsi="Times New Roman" w:cs="Times New Roman"/>
          <w:sz w:val="28"/>
          <w:szCs w:val="28"/>
          <w:lang w:val="en-US"/>
        </w:rPr>
        <w:t>TestDaf</w:t>
      </w:r>
      <w:proofErr w:type="spellEnd"/>
      <w:r w:rsidR="00BB70DC" w:rsidRPr="00B66769">
        <w:rPr>
          <w:rFonts w:ascii="Times New Roman" w:hAnsi="Times New Roman" w:cs="Times New Roman"/>
          <w:sz w:val="28"/>
          <w:szCs w:val="28"/>
          <w:lang w:val="en-US"/>
        </w:rPr>
        <w:t xml:space="preserve"> allows admission into universities in Germany, where all subjects are taught in German, and also work in German companies equally with co-workers and native speakers of German. The international exam </w:t>
      </w:r>
      <w:proofErr w:type="spellStart"/>
      <w:r w:rsidR="00BB70DC" w:rsidRPr="00B66769">
        <w:rPr>
          <w:rFonts w:ascii="Times New Roman" w:hAnsi="Times New Roman" w:cs="Times New Roman"/>
          <w:sz w:val="28"/>
          <w:szCs w:val="28"/>
          <w:lang w:val="en-US"/>
        </w:rPr>
        <w:t>TestD</w:t>
      </w:r>
      <w:r w:rsidRPr="00B66769">
        <w:rPr>
          <w:rFonts w:ascii="Times New Roman" w:hAnsi="Times New Roman" w:cs="Times New Roman"/>
          <w:sz w:val="28"/>
          <w:szCs w:val="28"/>
          <w:lang w:val="en-US"/>
        </w:rPr>
        <w:t>af</w:t>
      </w:r>
      <w:proofErr w:type="spellEnd"/>
      <w:r w:rsidRPr="00B66769">
        <w:rPr>
          <w:rFonts w:ascii="Times New Roman" w:hAnsi="Times New Roman" w:cs="Times New Roman"/>
          <w:sz w:val="28"/>
          <w:szCs w:val="28"/>
          <w:lang w:val="en-US"/>
        </w:rPr>
        <w:t xml:space="preserve"> </w:t>
      </w:r>
      <w:r w:rsidR="00BB70DC" w:rsidRPr="00B66769">
        <w:rPr>
          <w:rFonts w:ascii="Times New Roman" w:hAnsi="Times New Roman" w:cs="Times New Roman"/>
          <w:sz w:val="28"/>
          <w:szCs w:val="28"/>
          <w:lang w:val="en-US"/>
        </w:rPr>
        <w:t>is held several times a year.</w:t>
      </w:r>
    </w:p>
    <w:p w:rsidR="00AF1FDD" w:rsidRPr="00B66769" w:rsidRDefault="000879D4"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DSH </w:t>
      </w:r>
      <w:r w:rsidR="00AF1FDD" w:rsidRPr="00B66769">
        <w:rPr>
          <w:rFonts w:ascii="Times New Roman" w:hAnsi="Times New Roman" w:cs="Times New Roman"/>
          <w:sz w:val="28"/>
          <w:szCs w:val="28"/>
          <w:lang w:val="en-US"/>
        </w:rPr>
        <w:t xml:space="preserve">is a language proficiency test required for entry to a German university and to undertake all classes in the German language, and also for work in German companies equally with co-workers and native speakers of German. DSH should be taken in a university, from which a student received a report of preliminary admission for the exam. DSH is held twice a year, a couple of weeks prior to the beginning of a new semester. Taking this international exam is allowed only once. </w:t>
      </w:r>
    </w:p>
    <w:p w:rsidR="00BE6F68" w:rsidRPr="00B66769" w:rsidRDefault="000879D4"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ZD </w:t>
      </w:r>
      <w:r w:rsidR="00AF1FDD" w:rsidRPr="00B66769">
        <w:rPr>
          <w:rFonts w:ascii="Times New Roman" w:hAnsi="Times New Roman" w:cs="Times New Roman"/>
          <w:sz w:val="28"/>
          <w:szCs w:val="28"/>
          <w:lang w:val="en-US"/>
        </w:rPr>
        <w:t>is an internationally recognized exam of </w:t>
      </w:r>
      <w:hyperlink r:id="rId16" w:tooltip="German language" w:history="1">
        <w:r w:rsidR="00AF1FDD" w:rsidRPr="00B66769">
          <w:rPr>
            <w:rStyle w:val="a5"/>
            <w:rFonts w:ascii="Times New Roman" w:hAnsi="Times New Roman" w:cs="Times New Roman"/>
            <w:color w:val="auto"/>
            <w:sz w:val="28"/>
            <w:szCs w:val="28"/>
            <w:u w:val="none"/>
            <w:lang w:val="en-US"/>
          </w:rPr>
          <w:t>German language</w:t>
        </w:r>
      </w:hyperlink>
      <w:r w:rsidR="00AF1FDD" w:rsidRPr="00B66769">
        <w:rPr>
          <w:rFonts w:ascii="Times New Roman" w:hAnsi="Times New Roman" w:cs="Times New Roman"/>
          <w:sz w:val="28"/>
          <w:szCs w:val="28"/>
          <w:lang w:val="en-US"/>
        </w:rPr>
        <w:t> ability.   It tests for a level of ability equivalent to level B1 on the </w:t>
      </w:r>
      <w:hyperlink r:id="rId17" w:tooltip="Common European Framework of Reference for Languages" w:history="1">
        <w:r w:rsidR="00AF1FDD" w:rsidRPr="00B66769">
          <w:rPr>
            <w:rStyle w:val="a5"/>
            <w:rFonts w:ascii="Times New Roman" w:hAnsi="Times New Roman" w:cs="Times New Roman"/>
            <w:color w:val="auto"/>
            <w:sz w:val="28"/>
            <w:szCs w:val="28"/>
            <w:u w:val="none"/>
            <w:lang w:val="en-US"/>
          </w:rPr>
          <w:t>Common European Framework of Reference for Languages</w:t>
        </w:r>
      </w:hyperlink>
      <w:r w:rsidR="00AF1FDD" w:rsidRPr="00B66769">
        <w:rPr>
          <w:rFonts w:ascii="Times New Roman" w:hAnsi="Times New Roman" w:cs="Times New Roman"/>
          <w:sz w:val="28"/>
          <w:szCs w:val="28"/>
          <w:lang w:val="en-US"/>
        </w:rPr>
        <w:t xml:space="preserve"> (CEFR) scale. This international exam is accepted in Germany as a preliminary examination to technical colleges </w:t>
      </w:r>
      <w:r w:rsidR="00E04883" w:rsidRPr="00B66769">
        <w:rPr>
          <w:rFonts w:ascii="Times New Roman" w:hAnsi="Times New Roman" w:cs="Times New Roman"/>
          <w:sz w:val="28"/>
          <w:szCs w:val="28"/>
          <w:lang w:val="en-US"/>
        </w:rPr>
        <w:t>(</w:t>
      </w:r>
      <w:proofErr w:type="spellStart"/>
      <w:r w:rsidR="00E04883" w:rsidRPr="00B66769">
        <w:rPr>
          <w:rFonts w:ascii="Times New Roman" w:hAnsi="Times New Roman" w:cs="Times New Roman"/>
          <w:sz w:val="28"/>
          <w:szCs w:val="28"/>
          <w:lang w:val="en-US"/>
        </w:rPr>
        <w:t>Fachoberschule</w:t>
      </w:r>
      <w:proofErr w:type="spellEnd"/>
      <w:r w:rsidR="00E04883" w:rsidRPr="00B66769">
        <w:rPr>
          <w:rFonts w:ascii="Times New Roman" w:hAnsi="Times New Roman" w:cs="Times New Roman"/>
          <w:sz w:val="28"/>
          <w:szCs w:val="28"/>
          <w:lang w:val="en-US"/>
        </w:rPr>
        <w:t xml:space="preserve">) </w:t>
      </w:r>
      <w:r w:rsidR="00AF1FDD" w:rsidRPr="00B66769">
        <w:rPr>
          <w:rFonts w:ascii="Times New Roman" w:hAnsi="Times New Roman" w:cs="Times New Roman"/>
          <w:sz w:val="28"/>
          <w:szCs w:val="28"/>
          <w:lang w:val="en-US"/>
        </w:rPr>
        <w:t xml:space="preserve">and for </w:t>
      </w:r>
      <w:r w:rsidR="00AF1FDD" w:rsidRPr="00B66769">
        <w:rPr>
          <w:rFonts w:ascii="Times New Roman" w:hAnsi="Times New Roman" w:cs="Times New Roman"/>
          <w:sz w:val="28"/>
          <w:szCs w:val="28"/>
          <w:lang w:val="en-US"/>
        </w:rPr>
        <w:lastRenderedPageBreak/>
        <w:t xml:space="preserve">receiving German citizenship. </w:t>
      </w:r>
      <w:r w:rsidR="00BE6F68" w:rsidRPr="00B66769">
        <w:rPr>
          <w:rFonts w:ascii="Times New Roman" w:hAnsi="Times New Roman" w:cs="Times New Roman"/>
          <w:sz w:val="28"/>
          <w:szCs w:val="28"/>
          <w:lang w:val="en-US"/>
        </w:rPr>
        <w:t xml:space="preserve">The international exam ZD is held from 4 to 6 times a year. </w:t>
      </w:r>
      <w:r w:rsidR="00E04883" w:rsidRPr="00B66769">
        <w:rPr>
          <w:rFonts w:ascii="Times New Roman" w:hAnsi="Times New Roman" w:cs="Times New Roman"/>
          <w:sz w:val="28"/>
          <w:szCs w:val="28"/>
          <w:lang w:val="en-US"/>
        </w:rPr>
        <w:t xml:space="preserve"> </w:t>
      </w:r>
    </w:p>
    <w:p w:rsidR="001C6E03" w:rsidRPr="00B66769" w:rsidRDefault="001C6E0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KDS is an internationally recognized exam of German language ability of advanced level and is accepted for entering a university in Germany. KDS Diploma allows you to work as a German teacher in some countries. The international exam KDS is held twice a year.</w:t>
      </w:r>
    </w:p>
    <w:p w:rsidR="00E04883" w:rsidRPr="00B66769" w:rsidRDefault="001C6E0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GDS is an internationally recognized exam of German language ability of advanced level and is accepted for entering a university in Germany. </w:t>
      </w:r>
      <w:r w:rsidR="00E04883" w:rsidRPr="00B66769">
        <w:rPr>
          <w:rFonts w:ascii="Times New Roman" w:hAnsi="Times New Roman" w:cs="Times New Roman"/>
          <w:sz w:val="28"/>
          <w:szCs w:val="28"/>
          <w:lang w:val="en-US"/>
        </w:rPr>
        <w:t xml:space="preserve">GDS </w:t>
      </w:r>
      <w:r w:rsidRPr="00B66769">
        <w:rPr>
          <w:rFonts w:ascii="Times New Roman" w:hAnsi="Times New Roman" w:cs="Times New Roman"/>
          <w:sz w:val="28"/>
          <w:szCs w:val="28"/>
          <w:lang w:val="en-US"/>
        </w:rPr>
        <w:t xml:space="preserve">Certificate testifies the highest level of the German language, which allows you freely reproduce and perceive information of </w:t>
      </w:r>
      <w:r w:rsidR="005C7CF3" w:rsidRPr="00B66769">
        <w:rPr>
          <w:rFonts w:ascii="Times New Roman" w:hAnsi="Times New Roman" w:cs="Times New Roman"/>
          <w:sz w:val="28"/>
          <w:szCs w:val="28"/>
          <w:lang w:val="en-US"/>
        </w:rPr>
        <w:t>any difficulty, including scientific literature and belles-lettres. GDS Diploma allows you to work as a German teacher in the majority of countries.</w:t>
      </w:r>
    </w:p>
    <w:p w:rsidR="00E04883" w:rsidRPr="00B66769" w:rsidRDefault="00F25F72"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ZMP is an international German language examination, taken in Germany as a preliminary exam in technical colleges, so called </w:t>
      </w:r>
      <w:proofErr w:type="spellStart"/>
      <w:r w:rsidR="00E04883" w:rsidRPr="00B66769">
        <w:rPr>
          <w:rFonts w:ascii="Times New Roman" w:hAnsi="Times New Roman" w:cs="Times New Roman"/>
          <w:sz w:val="28"/>
          <w:szCs w:val="28"/>
          <w:lang w:val="en-US"/>
        </w:rPr>
        <w:t>Studienkollegs</w:t>
      </w:r>
      <w:proofErr w:type="spellEnd"/>
      <w:r w:rsidR="00E04883" w:rsidRPr="00B66769">
        <w:rPr>
          <w:rFonts w:ascii="Times New Roman" w:hAnsi="Times New Roman" w:cs="Times New Roman"/>
          <w:sz w:val="28"/>
          <w:szCs w:val="28"/>
          <w:lang w:val="en-US"/>
        </w:rPr>
        <w:t>.</w:t>
      </w:r>
    </w:p>
    <w:p w:rsidR="00950045" w:rsidRPr="00B66769" w:rsidRDefault="000879D4"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ZOP </w:t>
      </w:r>
      <w:r w:rsidR="00416453" w:rsidRPr="00B66769">
        <w:rPr>
          <w:rFonts w:ascii="Times New Roman" w:hAnsi="Times New Roman" w:cs="Times New Roman"/>
          <w:sz w:val="28"/>
          <w:szCs w:val="28"/>
          <w:lang w:val="en-US"/>
        </w:rPr>
        <w:t xml:space="preserve">is an international German language </w:t>
      </w:r>
      <w:r w:rsidR="00950045" w:rsidRPr="00B66769">
        <w:rPr>
          <w:rFonts w:ascii="Times New Roman" w:hAnsi="Times New Roman" w:cs="Times New Roman"/>
          <w:sz w:val="28"/>
          <w:szCs w:val="28"/>
          <w:lang w:val="en-US"/>
        </w:rPr>
        <w:t xml:space="preserve">examination for advanced students in German who are eager to study in universities in Germany. It is held 6 times a year. </w:t>
      </w:r>
    </w:p>
    <w:p w:rsidR="00B37435" w:rsidRPr="00B66769" w:rsidRDefault="000879D4"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PWD</w:t>
      </w:r>
      <w:r w:rsidR="00950045" w:rsidRPr="00B66769">
        <w:rPr>
          <w:rFonts w:ascii="Times New Roman" w:hAnsi="Times New Roman" w:cs="Times New Roman"/>
          <w:sz w:val="28"/>
          <w:szCs w:val="28"/>
          <w:lang w:val="en-US"/>
        </w:rPr>
        <w:t xml:space="preserve"> is an international business German examination. PWD Certificate testifies that its holder can freely communicate </w:t>
      </w:r>
      <w:r w:rsidR="007627E8" w:rsidRPr="00B66769">
        <w:rPr>
          <w:rFonts w:ascii="Times New Roman" w:hAnsi="Times New Roman" w:cs="Times New Roman"/>
          <w:sz w:val="28"/>
          <w:szCs w:val="28"/>
          <w:lang w:val="en-US"/>
        </w:rPr>
        <w:t xml:space="preserve">and follow business contacts in such spheres of business as: marketing, production, finance and </w:t>
      </w:r>
      <w:r w:rsidR="00B37435" w:rsidRPr="00B66769">
        <w:rPr>
          <w:rFonts w:ascii="Times New Roman" w:hAnsi="Times New Roman" w:cs="Times New Roman"/>
          <w:sz w:val="28"/>
          <w:szCs w:val="28"/>
          <w:lang w:val="en-US"/>
        </w:rPr>
        <w:t>records management</w:t>
      </w:r>
    </w:p>
    <w:p w:rsidR="00766199"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III. </w:t>
      </w:r>
      <w:r w:rsidR="00B30298" w:rsidRPr="00B66769">
        <w:rPr>
          <w:rFonts w:ascii="Times New Roman" w:hAnsi="Times New Roman" w:cs="Times New Roman"/>
          <w:sz w:val="28"/>
          <w:szCs w:val="28"/>
          <w:lang w:val="en-US"/>
        </w:rPr>
        <w:t xml:space="preserve">If you need to take </w:t>
      </w:r>
      <w:r w:rsidR="00766199" w:rsidRPr="00B66769">
        <w:rPr>
          <w:rFonts w:ascii="Times New Roman" w:hAnsi="Times New Roman" w:cs="Times New Roman"/>
          <w:sz w:val="28"/>
          <w:szCs w:val="28"/>
          <w:lang w:val="en-US"/>
        </w:rPr>
        <w:t>a French language examination, you can use the following information</w:t>
      </w:r>
    </w:p>
    <w:p w:rsidR="00E04883" w:rsidRPr="00B66769" w:rsidRDefault="00766199"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International French language examinations:</w:t>
      </w:r>
    </w:p>
    <w:p w:rsidR="003C0155"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DELF (</w:t>
      </w:r>
      <w:proofErr w:type="spellStart"/>
      <w:r w:rsidRPr="00B66769">
        <w:rPr>
          <w:rFonts w:ascii="Times New Roman" w:hAnsi="Times New Roman" w:cs="Times New Roman"/>
          <w:sz w:val="28"/>
          <w:szCs w:val="28"/>
          <w:lang w:val="en-US"/>
        </w:rPr>
        <w:t>Diplome</w:t>
      </w:r>
      <w:proofErr w:type="spellEnd"/>
      <w:r w:rsidR="00766199" w:rsidRPr="00B66769">
        <w:rPr>
          <w:rFonts w:ascii="Times New Roman" w:hAnsi="Times New Roman" w:cs="Times New Roman"/>
          <w:sz w:val="28"/>
          <w:szCs w:val="28"/>
          <w:lang w:val="en-US"/>
        </w:rPr>
        <w:t xml:space="preserve"> </w:t>
      </w:r>
      <w:proofErr w:type="spellStart"/>
      <w:r w:rsidR="00766199" w:rsidRPr="00B66769">
        <w:rPr>
          <w:rFonts w:ascii="Times New Roman" w:hAnsi="Times New Roman" w:cs="Times New Roman"/>
          <w:sz w:val="28"/>
          <w:szCs w:val="28"/>
          <w:lang w:val="en-US"/>
        </w:rPr>
        <w:t>d'etudes</w:t>
      </w:r>
      <w:proofErr w:type="spellEnd"/>
      <w:r w:rsidR="00766199" w:rsidRPr="00B66769">
        <w:rPr>
          <w:rFonts w:ascii="Times New Roman" w:hAnsi="Times New Roman" w:cs="Times New Roman"/>
          <w:sz w:val="28"/>
          <w:szCs w:val="28"/>
          <w:lang w:val="en-US"/>
        </w:rPr>
        <w:t xml:space="preserve"> en Langue </w:t>
      </w:r>
      <w:proofErr w:type="spellStart"/>
      <w:r w:rsidR="00766199" w:rsidRPr="00B66769">
        <w:rPr>
          <w:rFonts w:ascii="Times New Roman" w:hAnsi="Times New Roman" w:cs="Times New Roman"/>
          <w:sz w:val="28"/>
          <w:szCs w:val="28"/>
          <w:lang w:val="en-US"/>
        </w:rPr>
        <w:t>Francaise</w:t>
      </w:r>
      <w:proofErr w:type="spellEnd"/>
      <w:r w:rsidR="00766199" w:rsidRPr="00B66769">
        <w:rPr>
          <w:rFonts w:ascii="Times New Roman" w:hAnsi="Times New Roman" w:cs="Times New Roman"/>
          <w:sz w:val="28"/>
          <w:szCs w:val="28"/>
          <w:lang w:val="en-US"/>
        </w:rPr>
        <w:t xml:space="preserve">) and </w:t>
      </w:r>
      <w:r w:rsidRPr="00B66769">
        <w:rPr>
          <w:rFonts w:ascii="Times New Roman" w:hAnsi="Times New Roman" w:cs="Times New Roman"/>
          <w:sz w:val="28"/>
          <w:szCs w:val="28"/>
          <w:lang w:val="en-US"/>
        </w:rPr>
        <w:t>DALF (</w:t>
      </w:r>
      <w:proofErr w:type="spellStart"/>
      <w:r w:rsidRPr="00B66769">
        <w:rPr>
          <w:rFonts w:ascii="Times New Roman" w:hAnsi="Times New Roman" w:cs="Times New Roman"/>
          <w:sz w:val="28"/>
          <w:szCs w:val="28"/>
          <w:lang w:val="en-US"/>
        </w:rPr>
        <w:t>Diplome</w:t>
      </w:r>
      <w:proofErr w:type="spellEnd"/>
      <w:r w:rsidRPr="00B66769">
        <w:rPr>
          <w:rFonts w:ascii="Times New Roman" w:hAnsi="Times New Roman" w:cs="Times New Roman"/>
          <w:sz w:val="28"/>
          <w:szCs w:val="28"/>
          <w:lang w:val="en-US"/>
        </w:rPr>
        <w:t xml:space="preserve"> </w:t>
      </w:r>
      <w:proofErr w:type="spellStart"/>
      <w:r w:rsidRPr="00B66769">
        <w:rPr>
          <w:rFonts w:ascii="Times New Roman" w:hAnsi="Times New Roman" w:cs="Times New Roman"/>
          <w:sz w:val="28"/>
          <w:szCs w:val="28"/>
          <w:lang w:val="en-US"/>
        </w:rPr>
        <w:t>Approfondi</w:t>
      </w:r>
      <w:proofErr w:type="spellEnd"/>
      <w:r w:rsidRPr="00B66769">
        <w:rPr>
          <w:rFonts w:ascii="Times New Roman" w:hAnsi="Times New Roman" w:cs="Times New Roman"/>
          <w:sz w:val="28"/>
          <w:szCs w:val="28"/>
          <w:lang w:val="en-US"/>
        </w:rPr>
        <w:t xml:space="preserve"> de Langue </w:t>
      </w:r>
      <w:proofErr w:type="spellStart"/>
      <w:r w:rsidRPr="00B66769">
        <w:rPr>
          <w:rFonts w:ascii="Times New Roman" w:hAnsi="Times New Roman" w:cs="Times New Roman"/>
          <w:sz w:val="28"/>
          <w:szCs w:val="28"/>
          <w:lang w:val="en-US"/>
        </w:rPr>
        <w:t>Francaise</w:t>
      </w:r>
      <w:proofErr w:type="spellEnd"/>
      <w:r w:rsidRPr="00B66769">
        <w:rPr>
          <w:rFonts w:ascii="Times New Roman" w:hAnsi="Times New Roman" w:cs="Times New Roman"/>
          <w:sz w:val="28"/>
          <w:szCs w:val="28"/>
          <w:lang w:val="en-US"/>
        </w:rPr>
        <w:t>)</w:t>
      </w:r>
      <w:r w:rsidR="003C0155" w:rsidRPr="00B66769">
        <w:rPr>
          <w:rFonts w:ascii="Times New Roman" w:hAnsi="Times New Roman" w:cs="Times New Roman"/>
          <w:sz w:val="28"/>
          <w:szCs w:val="28"/>
          <w:lang w:val="en-US"/>
        </w:rPr>
        <w:t xml:space="preserve"> are the main examinations of French language abilities and officially accepted in the whole world. DELF and</w:t>
      </w:r>
      <w:r w:rsidRPr="00B66769">
        <w:rPr>
          <w:rFonts w:ascii="Times New Roman" w:hAnsi="Times New Roman" w:cs="Times New Roman"/>
          <w:sz w:val="28"/>
          <w:szCs w:val="28"/>
          <w:lang w:val="en-US"/>
        </w:rPr>
        <w:t xml:space="preserve"> DALF </w:t>
      </w:r>
      <w:r w:rsidR="003C0155" w:rsidRPr="00B66769">
        <w:rPr>
          <w:rFonts w:ascii="Times New Roman" w:hAnsi="Times New Roman" w:cs="Times New Roman"/>
          <w:sz w:val="28"/>
          <w:szCs w:val="28"/>
          <w:lang w:val="en-US"/>
        </w:rPr>
        <w:t xml:space="preserve">are rather popular and they are taken in 120 countries in the world. </w:t>
      </w:r>
    </w:p>
    <w:p w:rsidR="00E04883" w:rsidRPr="00B66769" w:rsidRDefault="003C015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If you are going to enter one of French universities or you want to find a job in France you need to pass them. These two examinations differ in their level of complexity. </w:t>
      </w:r>
    </w:p>
    <w:p w:rsidR="003C0155" w:rsidRPr="00B66769" w:rsidRDefault="003C015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The </w:t>
      </w:r>
      <w:r w:rsidR="00E04883" w:rsidRPr="00B66769">
        <w:rPr>
          <w:rFonts w:ascii="Times New Roman" w:hAnsi="Times New Roman" w:cs="Times New Roman"/>
          <w:sz w:val="28"/>
          <w:szCs w:val="28"/>
          <w:lang w:val="en-US"/>
        </w:rPr>
        <w:t xml:space="preserve">DELF </w:t>
      </w:r>
      <w:r w:rsidRPr="00B66769">
        <w:rPr>
          <w:rFonts w:ascii="Times New Roman" w:hAnsi="Times New Roman" w:cs="Times New Roman"/>
          <w:sz w:val="28"/>
          <w:szCs w:val="28"/>
          <w:lang w:val="en-US"/>
        </w:rPr>
        <w:t xml:space="preserve">is a common language examination corresponding to the first four levels of the Common European Framework of Reference for Languages, while </w:t>
      </w:r>
    </w:p>
    <w:p w:rsidR="00E04883" w:rsidRPr="00B66769" w:rsidRDefault="003C0155" w:rsidP="00B66769">
      <w:pPr>
        <w:spacing w:after="150"/>
        <w:jc w:val="both"/>
        <w:rPr>
          <w:rFonts w:ascii="Times New Roman" w:hAnsi="Times New Roman" w:cs="Times New Roman"/>
          <w:sz w:val="28"/>
          <w:szCs w:val="28"/>
          <w:lang w:val="en-US"/>
        </w:rPr>
      </w:pPr>
      <w:proofErr w:type="gramStart"/>
      <w:r w:rsidRPr="00B66769">
        <w:rPr>
          <w:rFonts w:ascii="Times New Roman" w:hAnsi="Times New Roman" w:cs="Times New Roman"/>
          <w:sz w:val="28"/>
          <w:szCs w:val="28"/>
          <w:lang w:val="en-US"/>
        </w:rPr>
        <w:t>the</w:t>
      </w:r>
      <w:proofErr w:type="gramEnd"/>
      <w:r w:rsidRPr="00B66769">
        <w:rPr>
          <w:rFonts w:ascii="Times New Roman" w:hAnsi="Times New Roman" w:cs="Times New Roman"/>
          <w:sz w:val="28"/>
          <w:szCs w:val="28"/>
          <w:lang w:val="en-US"/>
        </w:rPr>
        <w:t xml:space="preserve"> </w:t>
      </w:r>
      <w:r w:rsidR="00E04883" w:rsidRPr="00B66769">
        <w:rPr>
          <w:rFonts w:ascii="Times New Roman" w:hAnsi="Times New Roman" w:cs="Times New Roman"/>
          <w:sz w:val="28"/>
          <w:szCs w:val="28"/>
          <w:lang w:val="en-US"/>
        </w:rPr>
        <w:t xml:space="preserve">DALF </w:t>
      </w:r>
      <w:r w:rsidRPr="00B66769">
        <w:rPr>
          <w:rFonts w:ascii="Times New Roman" w:hAnsi="Times New Roman" w:cs="Times New Roman"/>
          <w:sz w:val="28"/>
          <w:szCs w:val="28"/>
          <w:lang w:val="en-US"/>
        </w:rPr>
        <w:t xml:space="preserve">examination corresponds to the two top levels of the Common European Framework of </w:t>
      </w:r>
      <w:r w:rsidR="00334CB9" w:rsidRPr="00B66769">
        <w:rPr>
          <w:rFonts w:ascii="Times New Roman" w:hAnsi="Times New Roman" w:cs="Times New Roman"/>
          <w:sz w:val="28"/>
          <w:szCs w:val="28"/>
          <w:lang w:val="en-US"/>
        </w:rPr>
        <w:t xml:space="preserve">Reference for Language. </w:t>
      </w:r>
    </w:p>
    <w:p w:rsidR="00E04883" w:rsidRPr="00B66769" w:rsidRDefault="00E33D8A"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The</w:t>
      </w:r>
      <w:r w:rsidR="00E04883" w:rsidRPr="00B66769">
        <w:rPr>
          <w:rFonts w:ascii="Times New Roman" w:hAnsi="Times New Roman" w:cs="Times New Roman"/>
          <w:sz w:val="28"/>
          <w:szCs w:val="28"/>
          <w:lang w:val="en-US"/>
        </w:rPr>
        <w:t xml:space="preserve"> DELF </w:t>
      </w:r>
      <w:r w:rsidRPr="00B66769">
        <w:rPr>
          <w:rFonts w:ascii="Times New Roman" w:hAnsi="Times New Roman" w:cs="Times New Roman"/>
          <w:sz w:val="28"/>
          <w:szCs w:val="28"/>
          <w:lang w:val="en-US"/>
        </w:rPr>
        <w:t>and</w:t>
      </w:r>
      <w:r w:rsidR="00E04883" w:rsidRPr="00B66769">
        <w:rPr>
          <w:rFonts w:ascii="Times New Roman" w:hAnsi="Times New Roman" w:cs="Times New Roman"/>
          <w:sz w:val="28"/>
          <w:szCs w:val="28"/>
          <w:lang w:val="en-US"/>
        </w:rPr>
        <w:t xml:space="preserve"> DALF </w:t>
      </w:r>
      <w:r w:rsidRPr="00B66769">
        <w:rPr>
          <w:rFonts w:ascii="Times New Roman" w:hAnsi="Times New Roman" w:cs="Times New Roman"/>
          <w:sz w:val="28"/>
          <w:szCs w:val="28"/>
          <w:lang w:val="en-US"/>
        </w:rPr>
        <w:t xml:space="preserve">examinations were introduced by the International Centre for French Studies for French Ministry of Education in </w:t>
      </w:r>
      <w:r w:rsidR="003F3795" w:rsidRPr="00B66769">
        <w:rPr>
          <w:rFonts w:ascii="Times New Roman" w:hAnsi="Times New Roman" w:cs="Times New Roman"/>
          <w:sz w:val="28"/>
          <w:szCs w:val="28"/>
          <w:lang w:val="en-US"/>
        </w:rPr>
        <w:t>1985;</w:t>
      </w:r>
      <w:r w:rsidRPr="00B66769">
        <w:rPr>
          <w:rFonts w:ascii="Times New Roman" w:hAnsi="Times New Roman" w:cs="Times New Roman"/>
          <w:sz w:val="28"/>
          <w:szCs w:val="28"/>
          <w:lang w:val="en-US"/>
        </w:rPr>
        <w:t xml:space="preserve"> currently they are </w:t>
      </w:r>
      <w:r w:rsidRPr="00B66769">
        <w:rPr>
          <w:rFonts w:ascii="Times New Roman" w:hAnsi="Times New Roman" w:cs="Times New Roman"/>
          <w:sz w:val="28"/>
          <w:szCs w:val="28"/>
          <w:lang w:val="en-US"/>
        </w:rPr>
        <w:lastRenderedPageBreak/>
        <w:t xml:space="preserve">administrated by International Centre of Pedagogical Studies - </w:t>
      </w:r>
      <w:r w:rsidR="00E04883" w:rsidRPr="00B66769">
        <w:rPr>
          <w:rFonts w:ascii="Times New Roman" w:hAnsi="Times New Roman" w:cs="Times New Roman"/>
          <w:sz w:val="28"/>
          <w:szCs w:val="28"/>
          <w:lang w:val="en-US"/>
        </w:rPr>
        <w:t xml:space="preserve">CIEP (Centre International </w:t>
      </w:r>
      <w:proofErr w:type="spellStart"/>
      <w:r w:rsidR="00E04883" w:rsidRPr="00B66769">
        <w:rPr>
          <w:rFonts w:ascii="Times New Roman" w:hAnsi="Times New Roman" w:cs="Times New Roman"/>
          <w:sz w:val="28"/>
          <w:szCs w:val="28"/>
          <w:lang w:val="en-US"/>
        </w:rPr>
        <w:t>d'etudes</w:t>
      </w:r>
      <w:proofErr w:type="spellEnd"/>
      <w:r w:rsidR="00E04883" w:rsidRPr="00B66769">
        <w:rPr>
          <w:rFonts w:ascii="Times New Roman" w:hAnsi="Times New Roman" w:cs="Times New Roman"/>
          <w:sz w:val="28"/>
          <w:szCs w:val="28"/>
          <w:lang w:val="en-US"/>
        </w:rPr>
        <w:t xml:space="preserve"> </w:t>
      </w:r>
      <w:proofErr w:type="spellStart"/>
      <w:r w:rsidR="00E04883" w:rsidRPr="00B66769">
        <w:rPr>
          <w:rFonts w:ascii="Times New Roman" w:hAnsi="Times New Roman" w:cs="Times New Roman"/>
          <w:sz w:val="28"/>
          <w:szCs w:val="28"/>
          <w:lang w:val="en-US"/>
        </w:rPr>
        <w:t>Pedagogiques</w:t>
      </w:r>
      <w:proofErr w:type="spellEnd"/>
      <w:r w:rsidR="00E04883" w:rsidRPr="00B66769">
        <w:rPr>
          <w:rFonts w:ascii="Times New Roman" w:hAnsi="Times New Roman" w:cs="Times New Roman"/>
          <w:sz w:val="28"/>
          <w:szCs w:val="28"/>
          <w:lang w:val="en-US"/>
        </w:rPr>
        <w:t>).</w:t>
      </w:r>
    </w:p>
    <w:p w:rsidR="00E04883" w:rsidRPr="00B66769" w:rsidRDefault="00E33D8A"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The DELF and </w:t>
      </w:r>
      <w:r w:rsidR="00E04883" w:rsidRPr="00B66769">
        <w:rPr>
          <w:rFonts w:ascii="Times New Roman" w:hAnsi="Times New Roman" w:cs="Times New Roman"/>
          <w:sz w:val="28"/>
          <w:szCs w:val="28"/>
          <w:lang w:val="en-US"/>
        </w:rPr>
        <w:t xml:space="preserve">DALF </w:t>
      </w:r>
      <w:r w:rsidRPr="00B66769">
        <w:rPr>
          <w:rFonts w:ascii="Times New Roman" w:hAnsi="Times New Roman" w:cs="Times New Roman"/>
          <w:sz w:val="28"/>
          <w:szCs w:val="28"/>
          <w:lang w:val="en-US"/>
        </w:rPr>
        <w:t xml:space="preserve">are officially recognized by </w:t>
      </w:r>
      <w:r w:rsidR="003F3795" w:rsidRPr="00B66769">
        <w:rPr>
          <w:rFonts w:ascii="Times New Roman" w:hAnsi="Times New Roman" w:cs="Times New Roman"/>
          <w:sz w:val="28"/>
          <w:szCs w:val="28"/>
          <w:lang w:val="en-US"/>
        </w:rPr>
        <w:t xml:space="preserve">Ministry of Education of France and by the Common European Framework of Reference for Languages. </w:t>
      </w:r>
    </w:p>
    <w:p w:rsidR="00A535D8" w:rsidRPr="00B66769" w:rsidRDefault="003F379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Receiving DALF’s diploma gives you a right to enter any French university without </w:t>
      </w:r>
      <w:r w:rsidR="00A535D8" w:rsidRPr="00B66769">
        <w:rPr>
          <w:rFonts w:ascii="Times New Roman" w:hAnsi="Times New Roman" w:cs="Times New Roman"/>
          <w:sz w:val="28"/>
          <w:szCs w:val="28"/>
          <w:lang w:val="en-US"/>
        </w:rPr>
        <w:t xml:space="preserve">preliminary language skills test. </w:t>
      </w:r>
    </w:p>
    <w:p w:rsidR="00E04883" w:rsidRPr="00B66769" w:rsidRDefault="00A535D8"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The following is the list of exams and the corresponding level of knowledge:</w:t>
      </w:r>
    </w:p>
    <w:p w:rsidR="00A535D8" w:rsidRPr="00B66769" w:rsidRDefault="00E04883" w:rsidP="00B66769">
      <w:pPr>
        <w:spacing w:after="150"/>
        <w:jc w:val="both"/>
        <w:rPr>
          <w:rFonts w:ascii="Times New Roman" w:hAnsi="Times New Roman" w:cs="Times New Roman"/>
          <w:sz w:val="28"/>
          <w:szCs w:val="28"/>
          <w:lang w:val="en-US"/>
        </w:rPr>
      </w:pPr>
      <w:proofErr w:type="gramStart"/>
      <w:r w:rsidRPr="00B66769">
        <w:rPr>
          <w:rFonts w:ascii="Times New Roman" w:hAnsi="Times New Roman" w:cs="Times New Roman"/>
          <w:sz w:val="28"/>
          <w:szCs w:val="28"/>
          <w:lang w:val="en-US"/>
        </w:rPr>
        <w:t>DELF А1.</w:t>
      </w:r>
      <w:proofErr w:type="gramEnd"/>
      <w:r w:rsidRPr="00B66769">
        <w:rPr>
          <w:rFonts w:ascii="Times New Roman" w:hAnsi="Times New Roman" w:cs="Times New Roman"/>
          <w:sz w:val="28"/>
          <w:szCs w:val="28"/>
          <w:lang w:val="en-US"/>
        </w:rPr>
        <w:t xml:space="preserve"> </w:t>
      </w:r>
      <w:r w:rsidR="00A535D8" w:rsidRPr="00B66769">
        <w:rPr>
          <w:rFonts w:ascii="Times New Roman" w:hAnsi="Times New Roman" w:cs="Times New Roman"/>
          <w:sz w:val="28"/>
          <w:szCs w:val="28"/>
          <w:lang w:val="en-US"/>
        </w:rPr>
        <w:t>BASIC USER</w:t>
      </w:r>
      <w:r w:rsidRPr="00B66769">
        <w:rPr>
          <w:rFonts w:ascii="Times New Roman" w:hAnsi="Times New Roman" w:cs="Times New Roman"/>
          <w:sz w:val="28"/>
          <w:szCs w:val="28"/>
          <w:lang w:val="en-US"/>
        </w:rPr>
        <w:t xml:space="preserve">: </w:t>
      </w:r>
      <w:r w:rsidR="00A535D8" w:rsidRPr="00B66769">
        <w:rPr>
          <w:rFonts w:ascii="Times New Roman" w:hAnsi="Times New Roman" w:cs="Times New Roman"/>
          <w:sz w:val="28"/>
          <w:szCs w:val="28"/>
          <w:lang w:val="en-US"/>
        </w:rPr>
        <w:t>Can understand and use familiar everyday expressions and very basic phrases aimed at the satisfaction of needs of a concrete type.</w:t>
      </w:r>
      <w:r w:rsidR="0056443B" w:rsidRPr="00B66769">
        <w:rPr>
          <w:rFonts w:ascii="Times New Roman" w:hAnsi="Times New Roman" w:cs="Times New Roman"/>
          <w:sz w:val="28"/>
          <w:szCs w:val="28"/>
          <w:lang w:val="en-US"/>
        </w:rPr>
        <w:t xml:space="preserve"> </w:t>
      </w:r>
      <w:r w:rsidR="00A535D8" w:rsidRPr="00B66769">
        <w:rPr>
          <w:rFonts w:ascii="Times New Roman" w:hAnsi="Times New Roman" w:cs="Times New Roman"/>
          <w:sz w:val="28"/>
          <w:szCs w:val="28"/>
          <w:lang w:val="en-US"/>
        </w:rPr>
        <w:t>Can introduce themselves and others and can ask and answer questions about personal details such as where he/she lives, people they know and things they have.</w:t>
      </w:r>
      <w:r w:rsidR="0056443B" w:rsidRPr="00B66769">
        <w:rPr>
          <w:rFonts w:ascii="Times New Roman" w:hAnsi="Times New Roman" w:cs="Times New Roman"/>
          <w:sz w:val="28"/>
          <w:szCs w:val="28"/>
          <w:lang w:val="en-US"/>
        </w:rPr>
        <w:t xml:space="preserve"> </w:t>
      </w:r>
      <w:proofErr w:type="gramStart"/>
      <w:r w:rsidR="00A535D8" w:rsidRPr="00B66769">
        <w:rPr>
          <w:rFonts w:ascii="Times New Roman" w:hAnsi="Times New Roman" w:cs="Times New Roman"/>
          <w:sz w:val="28"/>
          <w:szCs w:val="28"/>
          <w:lang w:val="en-US"/>
        </w:rPr>
        <w:t>Can interact in a simple way provided the other person talks slowly and clearly and is prepared to help.</w:t>
      </w:r>
      <w:proofErr w:type="gramEnd"/>
    </w:p>
    <w:p w:rsidR="0056443B" w:rsidRPr="00B66769" w:rsidRDefault="00E04883" w:rsidP="00B66769">
      <w:pPr>
        <w:spacing w:after="150"/>
        <w:jc w:val="both"/>
        <w:rPr>
          <w:rFonts w:ascii="Times New Roman" w:hAnsi="Times New Roman" w:cs="Times New Roman"/>
          <w:sz w:val="28"/>
          <w:szCs w:val="28"/>
          <w:lang w:val="en-US"/>
        </w:rPr>
      </w:pPr>
      <w:proofErr w:type="gramStart"/>
      <w:r w:rsidRPr="00B66769">
        <w:rPr>
          <w:rFonts w:ascii="Times New Roman" w:hAnsi="Times New Roman" w:cs="Times New Roman"/>
          <w:sz w:val="28"/>
          <w:szCs w:val="28"/>
          <w:lang w:val="en-US"/>
        </w:rPr>
        <w:t>DEL</w:t>
      </w:r>
      <w:r w:rsidR="0056443B" w:rsidRPr="00B66769">
        <w:rPr>
          <w:rFonts w:ascii="Times New Roman" w:hAnsi="Times New Roman" w:cs="Times New Roman"/>
          <w:sz w:val="28"/>
          <w:szCs w:val="28"/>
          <w:lang w:val="en-US"/>
        </w:rPr>
        <w:t>F А2.</w:t>
      </w:r>
      <w:proofErr w:type="gramEnd"/>
      <w:r w:rsidR="0056443B" w:rsidRPr="00B66769">
        <w:rPr>
          <w:rFonts w:ascii="Times New Roman" w:hAnsi="Times New Roman" w:cs="Times New Roman"/>
          <w:sz w:val="28"/>
          <w:szCs w:val="28"/>
          <w:lang w:val="en-US"/>
        </w:rPr>
        <w:t xml:space="preserve"> BASIC USER</w:t>
      </w:r>
      <w:r w:rsidRPr="00B66769">
        <w:rPr>
          <w:rFonts w:ascii="Times New Roman" w:hAnsi="Times New Roman" w:cs="Times New Roman"/>
          <w:sz w:val="28"/>
          <w:szCs w:val="28"/>
          <w:lang w:val="en-US"/>
        </w:rPr>
        <w:t xml:space="preserve">: </w:t>
      </w:r>
      <w:r w:rsidR="0056443B" w:rsidRPr="00B66769">
        <w:rPr>
          <w:rFonts w:ascii="Times New Roman" w:hAnsi="Times New Roman" w:cs="Times New Roman"/>
          <w:sz w:val="28"/>
          <w:szCs w:val="28"/>
          <w:lang w:val="en-US"/>
        </w:rPr>
        <w:t xml:space="preserve">Can understand sentences and frequently used expressions related to areas of most immediate relevance (e.g. very basic personal and family information, shopping, local geography, employment). </w:t>
      </w:r>
      <w:proofErr w:type="gramStart"/>
      <w:r w:rsidR="0056443B" w:rsidRPr="00B66769">
        <w:rPr>
          <w:rFonts w:ascii="Times New Roman" w:hAnsi="Times New Roman" w:cs="Times New Roman"/>
          <w:sz w:val="28"/>
          <w:szCs w:val="28"/>
          <w:lang w:val="en-US"/>
        </w:rPr>
        <w:t>Can communicate in simple and routine tasks requiring a simple and direct exchange of information on familiar and routine matters.</w:t>
      </w:r>
      <w:proofErr w:type="gramEnd"/>
      <w:r w:rsidR="0056443B" w:rsidRPr="00B66769">
        <w:rPr>
          <w:rFonts w:ascii="Times New Roman" w:hAnsi="Times New Roman" w:cs="Times New Roman"/>
          <w:sz w:val="28"/>
          <w:szCs w:val="28"/>
          <w:lang w:val="en-US"/>
        </w:rPr>
        <w:t xml:space="preserve"> </w:t>
      </w:r>
      <w:proofErr w:type="gramStart"/>
      <w:r w:rsidR="0056443B" w:rsidRPr="00B66769">
        <w:rPr>
          <w:rFonts w:ascii="Times New Roman" w:hAnsi="Times New Roman" w:cs="Times New Roman"/>
          <w:sz w:val="28"/>
          <w:szCs w:val="28"/>
          <w:lang w:val="en-US"/>
        </w:rPr>
        <w:t>Can describe in simple terms aspects of their background, immediate environment and matters in areas of immediate need.</w:t>
      </w:r>
      <w:proofErr w:type="gramEnd"/>
    </w:p>
    <w:p w:rsidR="0056443B" w:rsidRPr="00B66769" w:rsidRDefault="00E04883" w:rsidP="00B66769">
      <w:pPr>
        <w:spacing w:after="150"/>
        <w:jc w:val="both"/>
        <w:rPr>
          <w:rFonts w:ascii="Times New Roman" w:hAnsi="Times New Roman" w:cs="Times New Roman"/>
          <w:sz w:val="28"/>
          <w:szCs w:val="28"/>
          <w:lang w:val="en-US"/>
        </w:rPr>
      </w:pPr>
      <w:proofErr w:type="gramStart"/>
      <w:r w:rsidRPr="00B66769">
        <w:rPr>
          <w:rFonts w:ascii="Times New Roman" w:hAnsi="Times New Roman" w:cs="Times New Roman"/>
          <w:sz w:val="28"/>
          <w:szCs w:val="28"/>
          <w:lang w:val="en-US"/>
        </w:rPr>
        <w:t>DELF В1.</w:t>
      </w:r>
      <w:proofErr w:type="gramEnd"/>
      <w:r w:rsidR="0056443B" w:rsidRPr="00B66769">
        <w:rPr>
          <w:rFonts w:ascii="Times New Roman" w:hAnsi="Times New Roman" w:cs="Times New Roman"/>
          <w:sz w:val="28"/>
          <w:szCs w:val="28"/>
          <w:lang w:val="en-US"/>
        </w:rPr>
        <w:t xml:space="preserve"> INDEPENDENT USER</w:t>
      </w:r>
      <w:r w:rsidRPr="00B66769">
        <w:rPr>
          <w:rFonts w:ascii="Times New Roman" w:hAnsi="Times New Roman" w:cs="Times New Roman"/>
          <w:sz w:val="28"/>
          <w:szCs w:val="28"/>
          <w:lang w:val="en-US"/>
        </w:rPr>
        <w:t xml:space="preserve">: </w:t>
      </w:r>
      <w:r w:rsidR="0056443B" w:rsidRPr="00B66769">
        <w:rPr>
          <w:rFonts w:ascii="Times New Roman" w:hAnsi="Times New Roman" w:cs="Times New Roman"/>
          <w:sz w:val="28"/>
          <w:szCs w:val="28"/>
          <w:lang w:val="en-US"/>
        </w:rPr>
        <w:t xml:space="preserve">Can understand the main points of clear standard input on familiar matters regularly encountered in work, school, leisure, etc. Can deal with most situations likely to arise while travelling in an area where the language is spoken. </w:t>
      </w:r>
      <w:proofErr w:type="gramStart"/>
      <w:r w:rsidR="0056443B" w:rsidRPr="00B66769">
        <w:rPr>
          <w:rFonts w:ascii="Times New Roman" w:hAnsi="Times New Roman" w:cs="Times New Roman"/>
          <w:sz w:val="28"/>
          <w:szCs w:val="28"/>
          <w:lang w:val="en-US"/>
        </w:rPr>
        <w:t>Can produce simple connected text on topics that are familiar or of personal interest.</w:t>
      </w:r>
      <w:proofErr w:type="gramEnd"/>
      <w:r w:rsidR="0056443B" w:rsidRPr="00B66769">
        <w:rPr>
          <w:rFonts w:ascii="Times New Roman" w:hAnsi="Times New Roman" w:cs="Times New Roman"/>
          <w:sz w:val="28"/>
          <w:szCs w:val="28"/>
          <w:lang w:val="en-US"/>
        </w:rPr>
        <w:t xml:space="preserve"> Can describe experiences and events, dreams, hopes and ambitions and briefly give reasons and explanations for opinions and plans.</w:t>
      </w:r>
    </w:p>
    <w:p w:rsidR="00AB5416"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DELF В. </w:t>
      </w:r>
      <w:r w:rsidR="00AB5416" w:rsidRPr="00B66769">
        <w:rPr>
          <w:rFonts w:ascii="Times New Roman" w:hAnsi="Times New Roman" w:cs="Times New Roman"/>
          <w:sz w:val="28"/>
          <w:szCs w:val="28"/>
          <w:lang w:val="en-US"/>
        </w:rPr>
        <w:t xml:space="preserve">INDEPENDENT USER: Can understand the main ideas of complex text on both concrete and abstract topics, including technical discussions in their field of specialization. </w:t>
      </w:r>
      <w:proofErr w:type="gramStart"/>
      <w:r w:rsidR="00AB5416" w:rsidRPr="00B66769">
        <w:rPr>
          <w:rFonts w:ascii="Times New Roman" w:hAnsi="Times New Roman" w:cs="Times New Roman"/>
          <w:sz w:val="28"/>
          <w:szCs w:val="28"/>
          <w:lang w:val="en-US"/>
        </w:rPr>
        <w:t>Can interact with a degree of fluency and spontaneity that makes regular interaction with native speakers quite possible without strain for either party.</w:t>
      </w:r>
      <w:proofErr w:type="gramEnd"/>
      <w:r w:rsidR="00AB5416" w:rsidRPr="00B66769">
        <w:rPr>
          <w:rFonts w:ascii="Times New Roman" w:hAnsi="Times New Roman" w:cs="Times New Roman"/>
          <w:sz w:val="28"/>
          <w:szCs w:val="28"/>
          <w:lang w:val="en-US"/>
        </w:rPr>
        <w:t xml:space="preserve"> Can produce clear, detailed text on a wide range of subjects and explain a viewpoint on a topical issue giving the advantages and disadvantages of various options.</w:t>
      </w:r>
    </w:p>
    <w:p w:rsidR="00AB5416" w:rsidRPr="00B66769" w:rsidRDefault="000879D4" w:rsidP="00B66769">
      <w:pPr>
        <w:spacing w:after="150"/>
        <w:jc w:val="both"/>
        <w:rPr>
          <w:rFonts w:ascii="Times New Roman" w:hAnsi="Times New Roman" w:cs="Times New Roman"/>
          <w:sz w:val="28"/>
          <w:szCs w:val="28"/>
          <w:lang w:val="en-US"/>
        </w:rPr>
      </w:pPr>
      <w:proofErr w:type="gramStart"/>
      <w:r w:rsidRPr="00B66769">
        <w:rPr>
          <w:rFonts w:ascii="Times New Roman" w:hAnsi="Times New Roman" w:cs="Times New Roman"/>
          <w:sz w:val="28"/>
          <w:szCs w:val="28"/>
          <w:lang w:val="en-US"/>
        </w:rPr>
        <w:t>DALF В</w:t>
      </w:r>
      <w:r w:rsidR="00E04883" w:rsidRPr="00B66769">
        <w:rPr>
          <w:rFonts w:ascii="Times New Roman" w:hAnsi="Times New Roman" w:cs="Times New Roman"/>
          <w:sz w:val="28"/>
          <w:szCs w:val="28"/>
          <w:lang w:val="en-US"/>
        </w:rPr>
        <w:t>1.</w:t>
      </w:r>
      <w:proofErr w:type="gramEnd"/>
      <w:r w:rsidR="00E04883" w:rsidRPr="00B66769">
        <w:rPr>
          <w:rFonts w:ascii="Times New Roman" w:hAnsi="Times New Roman" w:cs="Times New Roman"/>
          <w:sz w:val="28"/>
          <w:szCs w:val="28"/>
          <w:lang w:val="en-US"/>
        </w:rPr>
        <w:t xml:space="preserve"> </w:t>
      </w:r>
      <w:r w:rsidR="00AB5416" w:rsidRPr="00B66769">
        <w:rPr>
          <w:rFonts w:ascii="Times New Roman" w:hAnsi="Times New Roman" w:cs="Times New Roman"/>
          <w:sz w:val="28"/>
          <w:szCs w:val="28"/>
          <w:lang w:val="en-US"/>
        </w:rPr>
        <w:t xml:space="preserve">PROFICIENT USER: Can understand a wide range of demanding, longer clauses, and recognize implicit meaning. </w:t>
      </w:r>
      <w:proofErr w:type="gramStart"/>
      <w:r w:rsidR="00AB5416" w:rsidRPr="00B66769">
        <w:rPr>
          <w:rFonts w:ascii="Times New Roman" w:hAnsi="Times New Roman" w:cs="Times New Roman"/>
          <w:sz w:val="28"/>
          <w:szCs w:val="28"/>
          <w:lang w:val="en-US"/>
        </w:rPr>
        <w:t>Can express ideas fluently and spontaneously without much obvious searching for expressions.</w:t>
      </w:r>
      <w:proofErr w:type="gramEnd"/>
      <w:r w:rsidR="00AB5416" w:rsidRPr="00B66769">
        <w:rPr>
          <w:rFonts w:ascii="Times New Roman" w:hAnsi="Times New Roman" w:cs="Times New Roman"/>
          <w:sz w:val="28"/>
          <w:szCs w:val="28"/>
          <w:lang w:val="en-US"/>
        </w:rPr>
        <w:t xml:space="preserve"> </w:t>
      </w:r>
      <w:proofErr w:type="gramStart"/>
      <w:r w:rsidR="00AB5416" w:rsidRPr="00B66769">
        <w:rPr>
          <w:rFonts w:ascii="Times New Roman" w:hAnsi="Times New Roman" w:cs="Times New Roman"/>
          <w:sz w:val="28"/>
          <w:szCs w:val="28"/>
          <w:lang w:val="en-US"/>
        </w:rPr>
        <w:t>Can use language flexibly and effectively for social, academic and professional purposes.</w:t>
      </w:r>
      <w:proofErr w:type="gramEnd"/>
      <w:r w:rsidR="00AB5416" w:rsidRPr="00B66769">
        <w:rPr>
          <w:rFonts w:ascii="Times New Roman" w:hAnsi="Times New Roman" w:cs="Times New Roman"/>
          <w:sz w:val="28"/>
          <w:szCs w:val="28"/>
          <w:lang w:val="en-US"/>
        </w:rPr>
        <w:t xml:space="preserve"> </w:t>
      </w:r>
      <w:proofErr w:type="gramStart"/>
      <w:r w:rsidR="00AB5416" w:rsidRPr="00B66769">
        <w:rPr>
          <w:rFonts w:ascii="Times New Roman" w:hAnsi="Times New Roman" w:cs="Times New Roman"/>
          <w:sz w:val="28"/>
          <w:szCs w:val="28"/>
          <w:lang w:val="en-US"/>
        </w:rPr>
        <w:t>Can produce clear, well-structured, detailed text on complex subjects, showing controlled use of organizational patterns, connectors and cohesive devices.</w:t>
      </w:r>
      <w:proofErr w:type="gramEnd"/>
    </w:p>
    <w:p w:rsidR="00AB5416" w:rsidRPr="00B66769" w:rsidRDefault="00E04883" w:rsidP="00B66769">
      <w:pPr>
        <w:spacing w:after="150"/>
        <w:jc w:val="both"/>
        <w:rPr>
          <w:rFonts w:ascii="Times New Roman" w:hAnsi="Times New Roman" w:cs="Times New Roman"/>
          <w:sz w:val="28"/>
          <w:szCs w:val="28"/>
          <w:lang w:val="en-US"/>
        </w:rPr>
      </w:pPr>
      <w:proofErr w:type="gramStart"/>
      <w:r w:rsidRPr="00B66769">
        <w:rPr>
          <w:rFonts w:ascii="Times New Roman" w:hAnsi="Times New Roman" w:cs="Times New Roman"/>
          <w:sz w:val="28"/>
          <w:szCs w:val="28"/>
          <w:lang w:val="en-US"/>
        </w:rPr>
        <w:lastRenderedPageBreak/>
        <w:t>DALF C2.</w:t>
      </w:r>
      <w:proofErr w:type="gramEnd"/>
      <w:r w:rsidRPr="00B66769">
        <w:rPr>
          <w:rFonts w:ascii="Times New Roman" w:hAnsi="Times New Roman" w:cs="Times New Roman"/>
          <w:sz w:val="28"/>
          <w:szCs w:val="28"/>
          <w:lang w:val="en-US"/>
        </w:rPr>
        <w:t xml:space="preserve"> </w:t>
      </w:r>
      <w:r w:rsidR="00AB5416" w:rsidRPr="00B66769">
        <w:rPr>
          <w:rFonts w:ascii="Times New Roman" w:hAnsi="Times New Roman" w:cs="Times New Roman"/>
          <w:sz w:val="28"/>
          <w:szCs w:val="28"/>
          <w:lang w:val="en-US"/>
        </w:rPr>
        <w:t xml:space="preserve">PROFICIENT USER: Can understand with ease virtually everything heard or read. </w:t>
      </w:r>
      <w:proofErr w:type="gramStart"/>
      <w:r w:rsidR="00AB5416" w:rsidRPr="00B66769">
        <w:rPr>
          <w:rFonts w:ascii="Times New Roman" w:hAnsi="Times New Roman" w:cs="Times New Roman"/>
          <w:sz w:val="28"/>
          <w:szCs w:val="28"/>
          <w:lang w:val="en-US"/>
        </w:rPr>
        <w:t>Can summarize information from different spoken and written sources, reconstructing arguments and accounts in a coherent presentation.</w:t>
      </w:r>
      <w:proofErr w:type="gramEnd"/>
      <w:r w:rsidR="00AB5416" w:rsidRPr="00B66769">
        <w:rPr>
          <w:rFonts w:ascii="Times New Roman" w:hAnsi="Times New Roman" w:cs="Times New Roman"/>
          <w:sz w:val="28"/>
          <w:szCs w:val="28"/>
          <w:lang w:val="en-US"/>
        </w:rPr>
        <w:t xml:space="preserve"> Can express themselves spontaneously, very fluently and precisely, differentiating finer shades of meaning even in the most complex situations.</w:t>
      </w:r>
    </w:p>
    <w:p w:rsidR="00E04883"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IV. </w:t>
      </w:r>
      <w:r w:rsidR="00E71263" w:rsidRPr="00B66769">
        <w:rPr>
          <w:rFonts w:ascii="Times New Roman" w:hAnsi="Times New Roman" w:cs="Times New Roman"/>
          <w:sz w:val="28"/>
          <w:szCs w:val="28"/>
          <w:lang w:val="en-US"/>
        </w:rPr>
        <w:t xml:space="preserve">For receiving an international certificate of Spanish language proficiency you can take the following tests: </w:t>
      </w:r>
    </w:p>
    <w:p w:rsidR="00E04883" w:rsidRPr="00B66769" w:rsidRDefault="00E04883" w:rsidP="00B66769">
      <w:pPr>
        <w:spacing w:after="150"/>
        <w:jc w:val="both"/>
        <w:rPr>
          <w:rFonts w:ascii="Times New Roman" w:hAnsi="Times New Roman" w:cs="Times New Roman"/>
          <w:sz w:val="28"/>
          <w:szCs w:val="28"/>
          <w:lang w:val="en-US"/>
        </w:rPr>
      </w:pPr>
      <w:proofErr w:type="gramStart"/>
      <w:r w:rsidRPr="00B66769">
        <w:rPr>
          <w:rFonts w:ascii="Times New Roman" w:hAnsi="Times New Roman" w:cs="Times New Roman"/>
          <w:sz w:val="28"/>
          <w:szCs w:val="28"/>
          <w:lang w:val="en-US"/>
        </w:rPr>
        <w:t xml:space="preserve">DELE </w:t>
      </w:r>
      <w:r w:rsidR="00BC7712" w:rsidRPr="00B66769">
        <w:rPr>
          <w:rFonts w:ascii="Times New Roman" w:hAnsi="Times New Roman" w:cs="Times New Roman"/>
          <w:sz w:val="28"/>
          <w:szCs w:val="28"/>
          <w:lang w:val="en-US"/>
        </w:rPr>
        <w:t>were</w:t>
      </w:r>
      <w:proofErr w:type="gramEnd"/>
      <w:r w:rsidR="00BC7712" w:rsidRPr="00B66769">
        <w:rPr>
          <w:rFonts w:ascii="Times New Roman" w:hAnsi="Times New Roman" w:cs="Times New Roman"/>
          <w:sz w:val="28"/>
          <w:szCs w:val="28"/>
          <w:lang w:val="en-US"/>
        </w:rPr>
        <w:t xml:space="preserve"> created by the </w:t>
      </w:r>
      <w:proofErr w:type="spellStart"/>
      <w:r w:rsidR="00F43FDA" w:rsidRPr="00B66769">
        <w:rPr>
          <w:rFonts w:ascii="Times New Roman" w:hAnsi="Times New Roman" w:cs="Times New Roman"/>
          <w:sz w:val="28"/>
          <w:szCs w:val="28"/>
          <w:lang w:val="en-US"/>
        </w:rPr>
        <w:t>Instituto</w:t>
      </w:r>
      <w:proofErr w:type="spellEnd"/>
      <w:r w:rsidR="00F43FDA" w:rsidRPr="00B66769">
        <w:rPr>
          <w:rFonts w:ascii="Times New Roman" w:hAnsi="Times New Roman" w:cs="Times New Roman"/>
          <w:sz w:val="28"/>
          <w:szCs w:val="28"/>
          <w:lang w:val="en-US"/>
        </w:rPr>
        <w:t xml:space="preserve"> Cervantes and the University of Salamanca together with the </w:t>
      </w:r>
      <w:r w:rsidR="00BC7712" w:rsidRPr="00B66769">
        <w:rPr>
          <w:rFonts w:ascii="Times New Roman" w:hAnsi="Times New Roman" w:cs="Times New Roman"/>
          <w:sz w:val="28"/>
          <w:szCs w:val="28"/>
          <w:lang w:val="en-US"/>
        </w:rPr>
        <w:t xml:space="preserve">Ministry of Education </w:t>
      </w:r>
      <w:r w:rsidR="00F43FDA" w:rsidRPr="00B66769">
        <w:rPr>
          <w:rFonts w:ascii="Times New Roman" w:hAnsi="Times New Roman" w:cs="Times New Roman"/>
          <w:sz w:val="28"/>
          <w:szCs w:val="28"/>
          <w:lang w:val="en-US"/>
        </w:rPr>
        <w:t xml:space="preserve">of Spain </w:t>
      </w:r>
      <w:r w:rsidR="00BC7712" w:rsidRPr="00B66769">
        <w:rPr>
          <w:rFonts w:ascii="Times New Roman" w:hAnsi="Times New Roman" w:cs="Times New Roman"/>
          <w:sz w:val="28"/>
          <w:szCs w:val="28"/>
          <w:lang w:val="en-US"/>
        </w:rPr>
        <w:t>in</w:t>
      </w:r>
      <w:r w:rsidR="00F43FDA" w:rsidRPr="00B66769">
        <w:rPr>
          <w:rFonts w:ascii="Times New Roman" w:hAnsi="Times New Roman" w:cs="Times New Roman"/>
          <w:sz w:val="28"/>
          <w:szCs w:val="28"/>
          <w:lang w:val="en-US"/>
        </w:rPr>
        <w:t xml:space="preserve"> 1988. </w:t>
      </w:r>
      <w:r w:rsidR="00D877FA" w:rsidRPr="00B66769">
        <w:rPr>
          <w:rFonts w:ascii="Times New Roman" w:hAnsi="Times New Roman" w:cs="Times New Roman"/>
          <w:sz w:val="28"/>
          <w:szCs w:val="28"/>
          <w:lang w:val="en-US"/>
        </w:rPr>
        <w:t xml:space="preserve">The DELE </w:t>
      </w:r>
      <w:proofErr w:type="gramStart"/>
      <w:r w:rsidR="00D877FA" w:rsidRPr="00B66769">
        <w:rPr>
          <w:rFonts w:ascii="Times New Roman" w:hAnsi="Times New Roman" w:cs="Times New Roman"/>
          <w:sz w:val="28"/>
          <w:szCs w:val="28"/>
          <w:lang w:val="en-US"/>
        </w:rPr>
        <w:t>are</w:t>
      </w:r>
      <w:proofErr w:type="gramEnd"/>
      <w:r w:rsidR="00D877FA" w:rsidRPr="00B66769">
        <w:rPr>
          <w:rFonts w:ascii="Times New Roman" w:hAnsi="Times New Roman" w:cs="Times New Roman"/>
          <w:sz w:val="28"/>
          <w:szCs w:val="28"/>
          <w:lang w:val="en-US"/>
        </w:rPr>
        <w:t xml:space="preserve"> the only official diplomas in the world, indicating Spanish language proficiency.</w:t>
      </w:r>
      <w:r w:rsidRPr="00B66769">
        <w:rPr>
          <w:rFonts w:ascii="Times New Roman" w:hAnsi="Times New Roman" w:cs="Times New Roman"/>
          <w:sz w:val="28"/>
          <w:szCs w:val="28"/>
          <w:lang w:val="en-US"/>
        </w:rPr>
        <w:t xml:space="preserve"> </w:t>
      </w:r>
      <w:r w:rsidR="00D877FA" w:rsidRPr="00B66769">
        <w:rPr>
          <w:rFonts w:ascii="Times New Roman" w:hAnsi="Times New Roman" w:cs="Times New Roman"/>
          <w:sz w:val="28"/>
          <w:szCs w:val="28"/>
          <w:lang w:val="en-US"/>
        </w:rPr>
        <w:t>Each part of any level of the</w:t>
      </w:r>
      <w:r w:rsidRPr="00B66769">
        <w:rPr>
          <w:rFonts w:ascii="Times New Roman" w:hAnsi="Times New Roman" w:cs="Times New Roman"/>
          <w:sz w:val="28"/>
          <w:szCs w:val="28"/>
          <w:lang w:val="en-US"/>
        </w:rPr>
        <w:t xml:space="preserve"> DELE </w:t>
      </w:r>
      <w:r w:rsidR="00D877FA" w:rsidRPr="00B66769">
        <w:rPr>
          <w:rFonts w:ascii="Times New Roman" w:hAnsi="Times New Roman" w:cs="Times New Roman"/>
          <w:sz w:val="28"/>
          <w:szCs w:val="28"/>
          <w:lang w:val="en-US"/>
        </w:rPr>
        <w:t xml:space="preserve">is evaluated in the system </w:t>
      </w:r>
      <w:proofErr w:type="spellStart"/>
      <w:r w:rsidR="00D877FA" w:rsidRPr="00B66769">
        <w:rPr>
          <w:rFonts w:ascii="Times New Roman" w:hAnsi="Times New Roman" w:cs="Times New Roman"/>
          <w:sz w:val="28"/>
          <w:szCs w:val="28"/>
          <w:lang w:val="en-US"/>
        </w:rPr>
        <w:t>Apto</w:t>
      </w:r>
      <w:proofErr w:type="spellEnd"/>
      <w:r w:rsidR="00D877FA" w:rsidRPr="00B66769">
        <w:rPr>
          <w:rFonts w:ascii="Times New Roman" w:hAnsi="Times New Roman" w:cs="Times New Roman"/>
          <w:sz w:val="28"/>
          <w:szCs w:val="28"/>
          <w:lang w:val="en-US"/>
        </w:rPr>
        <w:t xml:space="preserve"> (passed) - No </w:t>
      </w:r>
      <w:proofErr w:type="spellStart"/>
      <w:r w:rsidR="00D877FA" w:rsidRPr="00B66769">
        <w:rPr>
          <w:rFonts w:ascii="Times New Roman" w:hAnsi="Times New Roman" w:cs="Times New Roman"/>
          <w:sz w:val="28"/>
          <w:szCs w:val="28"/>
          <w:lang w:val="en-US"/>
        </w:rPr>
        <w:t>Apto</w:t>
      </w:r>
      <w:proofErr w:type="spellEnd"/>
      <w:r w:rsidR="00D877FA" w:rsidRPr="00B66769">
        <w:rPr>
          <w:rFonts w:ascii="Times New Roman" w:hAnsi="Times New Roman" w:cs="Times New Roman"/>
          <w:sz w:val="28"/>
          <w:szCs w:val="28"/>
          <w:lang w:val="en-US"/>
        </w:rPr>
        <w:t xml:space="preserve"> (failed</w:t>
      </w:r>
      <w:r w:rsidRPr="00B66769">
        <w:rPr>
          <w:rFonts w:ascii="Times New Roman" w:hAnsi="Times New Roman" w:cs="Times New Roman"/>
          <w:sz w:val="28"/>
          <w:szCs w:val="28"/>
          <w:lang w:val="en-US"/>
        </w:rPr>
        <w:t>).</w:t>
      </w:r>
    </w:p>
    <w:p w:rsidR="00E04883" w:rsidRPr="00B66769" w:rsidRDefault="008077BA"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The international exams in Spanish in Spain have a common name </w:t>
      </w:r>
      <w:r w:rsidR="00E04883" w:rsidRPr="00B66769">
        <w:rPr>
          <w:rFonts w:ascii="Times New Roman" w:hAnsi="Times New Roman" w:cs="Times New Roman"/>
          <w:sz w:val="28"/>
          <w:szCs w:val="28"/>
          <w:lang w:val="en-US"/>
        </w:rPr>
        <w:t xml:space="preserve">DELE (Diploma de </w:t>
      </w:r>
      <w:proofErr w:type="spellStart"/>
      <w:r w:rsidR="00E04883" w:rsidRPr="00B66769">
        <w:rPr>
          <w:rFonts w:ascii="Times New Roman" w:hAnsi="Times New Roman" w:cs="Times New Roman"/>
          <w:sz w:val="28"/>
          <w:szCs w:val="28"/>
          <w:lang w:val="en-US"/>
        </w:rPr>
        <w:t>Espanol</w:t>
      </w:r>
      <w:proofErr w:type="spellEnd"/>
      <w:r w:rsidR="00E04883" w:rsidRPr="00B66769">
        <w:rPr>
          <w:rFonts w:ascii="Times New Roman" w:hAnsi="Times New Roman" w:cs="Times New Roman"/>
          <w:sz w:val="28"/>
          <w:szCs w:val="28"/>
          <w:lang w:val="en-US"/>
        </w:rPr>
        <w:t xml:space="preserve"> </w:t>
      </w:r>
      <w:proofErr w:type="spellStart"/>
      <w:proofErr w:type="gramStart"/>
      <w:r w:rsidR="00E04883" w:rsidRPr="00B66769">
        <w:rPr>
          <w:rFonts w:ascii="Times New Roman" w:hAnsi="Times New Roman" w:cs="Times New Roman"/>
          <w:sz w:val="28"/>
          <w:szCs w:val="28"/>
          <w:lang w:val="en-US"/>
        </w:rPr>
        <w:t>como</w:t>
      </w:r>
      <w:proofErr w:type="spellEnd"/>
      <w:proofErr w:type="gramEnd"/>
      <w:r w:rsidR="00E04883" w:rsidRPr="00B66769">
        <w:rPr>
          <w:rFonts w:ascii="Times New Roman" w:hAnsi="Times New Roman" w:cs="Times New Roman"/>
          <w:sz w:val="28"/>
          <w:szCs w:val="28"/>
          <w:lang w:val="en-US"/>
        </w:rPr>
        <w:t xml:space="preserve"> </w:t>
      </w:r>
      <w:proofErr w:type="spellStart"/>
      <w:r w:rsidR="00E04883" w:rsidRPr="00B66769">
        <w:rPr>
          <w:rFonts w:ascii="Times New Roman" w:hAnsi="Times New Roman" w:cs="Times New Roman"/>
          <w:sz w:val="28"/>
          <w:szCs w:val="28"/>
          <w:lang w:val="en-US"/>
        </w:rPr>
        <w:t>Lengua</w:t>
      </w:r>
      <w:proofErr w:type="spellEnd"/>
      <w:r w:rsidR="00E04883" w:rsidRPr="00B66769">
        <w:rPr>
          <w:rFonts w:ascii="Times New Roman" w:hAnsi="Times New Roman" w:cs="Times New Roman"/>
          <w:sz w:val="28"/>
          <w:szCs w:val="28"/>
          <w:lang w:val="en-US"/>
        </w:rPr>
        <w:t xml:space="preserve"> </w:t>
      </w:r>
      <w:proofErr w:type="spellStart"/>
      <w:r w:rsidR="00E04883" w:rsidRPr="00B66769">
        <w:rPr>
          <w:rFonts w:ascii="Times New Roman" w:hAnsi="Times New Roman" w:cs="Times New Roman"/>
          <w:sz w:val="28"/>
          <w:szCs w:val="28"/>
          <w:lang w:val="en-US"/>
        </w:rPr>
        <w:t>Extranjera</w:t>
      </w:r>
      <w:proofErr w:type="spellEnd"/>
      <w:r w:rsidR="00E04883" w:rsidRPr="00B66769">
        <w:rPr>
          <w:rFonts w:ascii="Times New Roman" w:hAnsi="Times New Roman" w:cs="Times New Roman"/>
          <w:sz w:val="28"/>
          <w:szCs w:val="28"/>
          <w:lang w:val="en-US"/>
        </w:rPr>
        <w:t xml:space="preserve">). </w:t>
      </w:r>
      <w:r w:rsidRPr="00B66769">
        <w:rPr>
          <w:rFonts w:ascii="Times New Roman" w:hAnsi="Times New Roman" w:cs="Times New Roman"/>
          <w:sz w:val="28"/>
          <w:szCs w:val="28"/>
          <w:lang w:val="en-US"/>
        </w:rPr>
        <w:t xml:space="preserve">The certificates of the following exams are officially recognized by </w:t>
      </w:r>
      <w:r w:rsidR="00CD4E7D" w:rsidRPr="00B66769">
        <w:rPr>
          <w:rFonts w:ascii="Times New Roman" w:hAnsi="Times New Roman" w:cs="Times New Roman"/>
          <w:sz w:val="28"/>
          <w:szCs w:val="28"/>
          <w:lang w:val="en-US"/>
        </w:rPr>
        <w:t>the Ministry of Education and Culture of Spain. They are also approved by the Government of Spain and accepted by the government in almost all countries, employers and various educational establishments. These certificates can not only confirm your level of Spanish proficiency, but allow you to receive grants for studying abroad in universities of Europe, Asia and the USA. The international exams in Spanish DELE consist of certificates of three levels</w:t>
      </w:r>
      <w:r w:rsidR="00E04883" w:rsidRPr="00B66769">
        <w:rPr>
          <w:rFonts w:ascii="Times New Roman" w:hAnsi="Times New Roman" w:cs="Times New Roman"/>
          <w:sz w:val="28"/>
          <w:szCs w:val="28"/>
          <w:lang w:val="en-US"/>
        </w:rPr>
        <w:t>:</w:t>
      </w:r>
    </w:p>
    <w:p w:rsidR="00B12D63" w:rsidRPr="00B66769" w:rsidRDefault="00CD4E7D"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CIE is the first certificate in Spanish. The test accredits that students´ ability to use basic language in communication situations involving immediate needs or very common everyday matters </w:t>
      </w:r>
      <w:proofErr w:type="gramStart"/>
      <w:r w:rsidRPr="00B66769">
        <w:rPr>
          <w:rFonts w:ascii="Times New Roman" w:hAnsi="Times New Roman" w:cs="Times New Roman"/>
          <w:sz w:val="28"/>
          <w:szCs w:val="28"/>
          <w:lang w:val="en-US"/>
        </w:rPr>
        <w:t>The</w:t>
      </w:r>
      <w:proofErr w:type="gramEnd"/>
      <w:r w:rsidRPr="00B66769">
        <w:rPr>
          <w:rFonts w:ascii="Times New Roman" w:hAnsi="Times New Roman" w:cs="Times New Roman"/>
          <w:sz w:val="28"/>
          <w:szCs w:val="28"/>
          <w:lang w:val="en-US"/>
        </w:rPr>
        <w:t xml:space="preserve"> test accredits that students´ ability to use basic language in communication situations involving immediate needs or very common everyday matters.  </w:t>
      </w:r>
      <w:proofErr w:type="gramStart"/>
      <w:r w:rsidR="00E04883" w:rsidRPr="00B66769">
        <w:rPr>
          <w:rFonts w:ascii="Times New Roman" w:hAnsi="Times New Roman" w:cs="Times New Roman"/>
          <w:sz w:val="28"/>
          <w:szCs w:val="28"/>
          <w:lang w:val="en-US"/>
        </w:rPr>
        <w:t xml:space="preserve">CIE </w:t>
      </w:r>
      <w:r w:rsidR="00B12D63" w:rsidRPr="00B66769">
        <w:rPr>
          <w:rFonts w:ascii="Times New Roman" w:hAnsi="Times New Roman" w:cs="Times New Roman"/>
          <w:sz w:val="28"/>
          <w:szCs w:val="28"/>
          <w:lang w:val="en-US"/>
        </w:rPr>
        <w:t> is</w:t>
      </w:r>
      <w:proofErr w:type="gramEnd"/>
      <w:r w:rsidR="00B12D63" w:rsidRPr="00B66769">
        <w:rPr>
          <w:rFonts w:ascii="Times New Roman" w:hAnsi="Times New Roman" w:cs="Times New Roman"/>
          <w:sz w:val="28"/>
          <w:szCs w:val="28"/>
          <w:lang w:val="en-US"/>
        </w:rPr>
        <w:t xml:space="preserve"> internationally </w:t>
      </w:r>
      <w:proofErr w:type="spellStart"/>
      <w:r w:rsidR="00B12D63" w:rsidRPr="00B66769">
        <w:rPr>
          <w:rFonts w:ascii="Times New Roman" w:hAnsi="Times New Roman" w:cs="Times New Roman"/>
          <w:sz w:val="28"/>
          <w:szCs w:val="28"/>
          <w:lang w:val="en-US"/>
        </w:rPr>
        <w:t>recognised</w:t>
      </w:r>
      <w:proofErr w:type="spellEnd"/>
      <w:r w:rsidR="00B12D63" w:rsidRPr="00B66769">
        <w:rPr>
          <w:rFonts w:ascii="Times New Roman" w:hAnsi="Times New Roman" w:cs="Times New Roman"/>
          <w:sz w:val="28"/>
          <w:szCs w:val="28"/>
          <w:lang w:val="en-US"/>
        </w:rPr>
        <w:t xml:space="preserve"> among public and private educational institutions and authorities as well as in the business world and chambers of commerce. </w:t>
      </w:r>
    </w:p>
    <w:p w:rsidR="00E04883" w:rsidRPr="00B66769" w:rsidRDefault="00B12D6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DBE is an international examination of Spanish language proficiency at intermediate level. It assesses various language skills, including grammar and vocabulary.</w:t>
      </w:r>
      <w:r w:rsidR="00E04883" w:rsidRPr="00B66769">
        <w:rPr>
          <w:rFonts w:ascii="Times New Roman" w:hAnsi="Times New Roman" w:cs="Times New Roman"/>
          <w:sz w:val="28"/>
          <w:szCs w:val="28"/>
          <w:lang w:val="en-US"/>
        </w:rPr>
        <w:t xml:space="preserve"> DBE </w:t>
      </w:r>
      <w:r w:rsidRPr="00B66769">
        <w:rPr>
          <w:rFonts w:ascii="Times New Roman" w:hAnsi="Times New Roman" w:cs="Times New Roman"/>
          <w:sz w:val="28"/>
          <w:szCs w:val="28"/>
          <w:lang w:val="en-US"/>
        </w:rPr>
        <w:t xml:space="preserve">is internationally </w:t>
      </w:r>
      <w:proofErr w:type="spellStart"/>
      <w:r w:rsidRPr="00B66769">
        <w:rPr>
          <w:rFonts w:ascii="Times New Roman" w:hAnsi="Times New Roman" w:cs="Times New Roman"/>
          <w:sz w:val="28"/>
          <w:szCs w:val="28"/>
          <w:lang w:val="en-US"/>
        </w:rPr>
        <w:t>recognised</w:t>
      </w:r>
      <w:proofErr w:type="spellEnd"/>
      <w:r w:rsidRPr="00B66769">
        <w:rPr>
          <w:rFonts w:ascii="Times New Roman" w:hAnsi="Times New Roman" w:cs="Times New Roman"/>
          <w:sz w:val="28"/>
          <w:szCs w:val="28"/>
          <w:lang w:val="en-US"/>
        </w:rPr>
        <w:t xml:space="preserve"> among public and private educational institutions and authorities as well as in the business world and chambers of commerce. </w:t>
      </w:r>
    </w:p>
    <w:p w:rsidR="00B12D63" w:rsidRPr="00B66769" w:rsidRDefault="000879D4"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DSE </w:t>
      </w:r>
      <w:r w:rsidR="00B12D63" w:rsidRPr="00B66769">
        <w:rPr>
          <w:rFonts w:ascii="Times New Roman" w:hAnsi="Times New Roman" w:cs="Times New Roman"/>
          <w:sz w:val="28"/>
          <w:szCs w:val="28"/>
          <w:lang w:val="en-US"/>
        </w:rPr>
        <w:t xml:space="preserve">is an international examination of Spanish language proficiency at advanced level. It assesses various language skills at advanced level. </w:t>
      </w:r>
      <w:proofErr w:type="gramStart"/>
      <w:r w:rsidR="00B12D63" w:rsidRPr="00B66769">
        <w:rPr>
          <w:rFonts w:ascii="Times New Roman" w:hAnsi="Times New Roman" w:cs="Times New Roman"/>
          <w:sz w:val="28"/>
          <w:szCs w:val="28"/>
          <w:lang w:val="en-US"/>
        </w:rPr>
        <w:t xml:space="preserve">The </w:t>
      </w:r>
      <w:r w:rsidRPr="00B66769">
        <w:rPr>
          <w:rFonts w:ascii="Times New Roman" w:hAnsi="Times New Roman" w:cs="Times New Roman"/>
          <w:sz w:val="28"/>
          <w:szCs w:val="28"/>
          <w:lang w:val="en-US"/>
        </w:rPr>
        <w:t xml:space="preserve"> </w:t>
      </w:r>
      <w:r w:rsidR="00E04883" w:rsidRPr="00B66769">
        <w:rPr>
          <w:rFonts w:ascii="Times New Roman" w:hAnsi="Times New Roman" w:cs="Times New Roman"/>
          <w:sz w:val="28"/>
          <w:szCs w:val="28"/>
          <w:lang w:val="en-US"/>
        </w:rPr>
        <w:t>D</w:t>
      </w:r>
      <w:r w:rsidR="00B12D63" w:rsidRPr="00B66769">
        <w:rPr>
          <w:rFonts w:ascii="Times New Roman" w:hAnsi="Times New Roman" w:cs="Times New Roman"/>
          <w:sz w:val="28"/>
          <w:szCs w:val="28"/>
          <w:lang w:val="en-US"/>
        </w:rPr>
        <w:t>SE</w:t>
      </w:r>
      <w:proofErr w:type="gramEnd"/>
      <w:r w:rsidR="00B12D63" w:rsidRPr="00B66769">
        <w:rPr>
          <w:rFonts w:ascii="Times New Roman" w:hAnsi="Times New Roman" w:cs="Times New Roman"/>
          <w:sz w:val="28"/>
          <w:szCs w:val="28"/>
          <w:lang w:val="en-US"/>
        </w:rPr>
        <w:t xml:space="preserve">  examination is the only recognized examination of Spanish language proficiency at this level. The international certificate </w:t>
      </w:r>
      <w:r w:rsidR="00E04883" w:rsidRPr="00B66769">
        <w:rPr>
          <w:rFonts w:ascii="Times New Roman" w:hAnsi="Times New Roman" w:cs="Times New Roman"/>
          <w:sz w:val="28"/>
          <w:szCs w:val="28"/>
          <w:lang w:val="en-US"/>
        </w:rPr>
        <w:t xml:space="preserve">DSE </w:t>
      </w:r>
      <w:r w:rsidR="00B12D63" w:rsidRPr="00B66769">
        <w:rPr>
          <w:rFonts w:ascii="Times New Roman" w:hAnsi="Times New Roman" w:cs="Times New Roman"/>
          <w:sz w:val="28"/>
          <w:szCs w:val="28"/>
          <w:lang w:val="en-US"/>
        </w:rPr>
        <w:t xml:space="preserve">is internationally </w:t>
      </w:r>
      <w:proofErr w:type="spellStart"/>
      <w:r w:rsidR="00B12D63" w:rsidRPr="00B66769">
        <w:rPr>
          <w:rFonts w:ascii="Times New Roman" w:hAnsi="Times New Roman" w:cs="Times New Roman"/>
          <w:sz w:val="28"/>
          <w:szCs w:val="28"/>
          <w:lang w:val="en-US"/>
        </w:rPr>
        <w:t>recognised</w:t>
      </w:r>
      <w:proofErr w:type="spellEnd"/>
      <w:r w:rsidR="00B12D63" w:rsidRPr="00B66769">
        <w:rPr>
          <w:rFonts w:ascii="Times New Roman" w:hAnsi="Times New Roman" w:cs="Times New Roman"/>
          <w:sz w:val="28"/>
          <w:szCs w:val="28"/>
          <w:lang w:val="en-US"/>
        </w:rPr>
        <w:t xml:space="preserve"> among public and private educational institutions and authorities as well as in the business world and chambers of commerce. </w:t>
      </w:r>
    </w:p>
    <w:p w:rsidR="000879D4" w:rsidRPr="00B66769" w:rsidRDefault="00B12D6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Each </w:t>
      </w:r>
      <w:r w:rsidR="00F056A5" w:rsidRPr="00B66769">
        <w:rPr>
          <w:rFonts w:ascii="Times New Roman" w:hAnsi="Times New Roman" w:cs="Times New Roman"/>
          <w:sz w:val="28"/>
          <w:szCs w:val="28"/>
          <w:lang w:val="en-US"/>
        </w:rPr>
        <w:t xml:space="preserve">level of the </w:t>
      </w:r>
      <w:r w:rsidR="00E04883" w:rsidRPr="00B66769">
        <w:rPr>
          <w:rFonts w:ascii="Times New Roman" w:hAnsi="Times New Roman" w:cs="Times New Roman"/>
          <w:sz w:val="28"/>
          <w:szCs w:val="28"/>
          <w:lang w:val="en-US"/>
        </w:rPr>
        <w:t>DELE</w:t>
      </w:r>
      <w:r w:rsidR="00F056A5" w:rsidRPr="00B66769">
        <w:rPr>
          <w:rFonts w:ascii="Times New Roman" w:hAnsi="Times New Roman" w:cs="Times New Roman"/>
          <w:sz w:val="28"/>
          <w:szCs w:val="28"/>
          <w:lang w:val="en-US"/>
        </w:rPr>
        <w:t xml:space="preserve"> consists of 5 parts</w:t>
      </w:r>
      <w:r w:rsidR="00E04883" w:rsidRPr="00B66769">
        <w:rPr>
          <w:rFonts w:ascii="Times New Roman" w:hAnsi="Times New Roman" w:cs="Times New Roman"/>
          <w:sz w:val="28"/>
          <w:szCs w:val="28"/>
          <w:lang w:val="en-US"/>
        </w:rPr>
        <w:t>:</w:t>
      </w:r>
    </w:p>
    <w:p w:rsidR="00685AE9" w:rsidRPr="00B66769" w:rsidRDefault="00F056A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lastRenderedPageBreak/>
        <w:t xml:space="preserve">1. </w:t>
      </w:r>
      <w:proofErr w:type="gramStart"/>
      <w:r w:rsidRPr="00B66769">
        <w:rPr>
          <w:rFonts w:ascii="Times New Roman" w:hAnsi="Times New Roman" w:cs="Times New Roman"/>
          <w:sz w:val="28"/>
          <w:szCs w:val="28"/>
          <w:lang w:val="en-US"/>
        </w:rPr>
        <w:t>reading</w:t>
      </w:r>
      <w:proofErr w:type="gramEnd"/>
      <w:r w:rsidR="00E04883" w:rsidRPr="00B66769">
        <w:rPr>
          <w:rFonts w:ascii="Times New Roman" w:hAnsi="Times New Roman" w:cs="Times New Roman"/>
          <w:sz w:val="28"/>
          <w:szCs w:val="28"/>
          <w:lang w:val="en-US"/>
        </w:rPr>
        <w:t>;</w:t>
      </w:r>
    </w:p>
    <w:p w:rsidR="00685AE9" w:rsidRPr="00B66769" w:rsidRDefault="00F056A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2. </w:t>
      </w:r>
      <w:proofErr w:type="gramStart"/>
      <w:r w:rsidRPr="00B66769">
        <w:rPr>
          <w:rFonts w:ascii="Times New Roman" w:hAnsi="Times New Roman" w:cs="Times New Roman"/>
          <w:sz w:val="28"/>
          <w:szCs w:val="28"/>
          <w:lang w:val="en-US"/>
        </w:rPr>
        <w:t>writing</w:t>
      </w:r>
      <w:proofErr w:type="gramEnd"/>
      <w:r w:rsidR="00E04883" w:rsidRPr="00B66769">
        <w:rPr>
          <w:rFonts w:ascii="Times New Roman" w:hAnsi="Times New Roman" w:cs="Times New Roman"/>
          <w:sz w:val="28"/>
          <w:szCs w:val="28"/>
          <w:lang w:val="en-US"/>
        </w:rPr>
        <w:t>;</w:t>
      </w:r>
    </w:p>
    <w:p w:rsidR="00685AE9" w:rsidRPr="00B66769" w:rsidRDefault="00685AE9"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3. </w:t>
      </w:r>
      <w:proofErr w:type="gramStart"/>
      <w:r w:rsidR="00F056A5" w:rsidRPr="00B66769">
        <w:rPr>
          <w:rFonts w:ascii="Times New Roman" w:hAnsi="Times New Roman" w:cs="Times New Roman"/>
          <w:sz w:val="28"/>
          <w:szCs w:val="28"/>
          <w:lang w:val="en-US"/>
        </w:rPr>
        <w:t>listening</w:t>
      </w:r>
      <w:proofErr w:type="gramEnd"/>
      <w:r w:rsidR="00F056A5" w:rsidRPr="00B66769">
        <w:rPr>
          <w:rFonts w:ascii="Times New Roman" w:hAnsi="Times New Roman" w:cs="Times New Roman"/>
          <w:sz w:val="28"/>
          <w:szCs w:val="28"/>
          <w:lang w:val="en-US"/>
        </w:rPr>
        <w:t xml:space="preserve"> comprehension</w:t>
      </w:r>
      <w:r w:rsidRPr="00B66769">
        <w:rPr>
          <w:rFonts w:ascii="Times New Roman" w:hAnsi="Times New Roman" w:cs="Times New Roman"/>
          <w:sz w:val="28"/>
          <w:szCs w:val="28"/>
          <w:lang w:val="en-US"/>
        </w:rPr>
        <w:t>;</w:t>
      </w:r>
    </w:p>
    <w:p w:rsidR="00685AE9" w:rsidRPr="00B66769" w:rsidRDefault="00E04883"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4. </w:t>
      </w:r>
      <w:proofErr w:type="gramStart"/>
      <w:r w:rsidR="00F056A5" w:rsidRPr="00B66769">
        <w:rPr>
          <w:rFonts w:ascii="Times New Roman" w:hAnsi="Times New Roman" w:cs="Times New Roman"/>
          <w:sz w:val="28"/>
          <w:szCs w:val="28"/>
          <w:lang w:val="en-US"/>
        </w:rPr>
        <w:t>grammar</w:t>
      </w:r>
      <w:proofErr w:type="gramEnd"/>
      <w:r w:rsidR="00F056A5" w:rsidRPr="00B66769">
        <w:rPr>
          <w:rFonts w:ascii="Times New Roman" w:hAnsi="Times New Roman" w:cs="Times New Roman"/>
          <w:sz w:val="28"/>
          <w:szCs w:val="28"/>
          <w:lang w:val="en-US"/>
        </w:rPr>
        <w:t xml:space="preserve"> and vocabulary</w:t>
      </w:r>
      <w:r w:rsidRPr="00B66769">
        <w:rPr>
          <w:rFonts w:ascii="Times New Roman" w:hAnsi="Times New Roman" w:cs="Times New Roman"/>
          <w:sz w:val="28"/>
          <w:szCs w:val="28"/>
          <w:lang w:val="en-US"/>
        </w:rPr>
        <w:t>;</w:t>
      </w:r>
    </w:p>
    <w:p w:rsidR="00E04883" w:rsidRPr="00B66769" w:rsidRDefault="00F056A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5. </w:t>
      </w:r>
      <w:proofErr w:type="gramStart"/>
      <w:r w:rsidRPr="00B66769">
        <w:rPr>
          <w:rFonts w:ascii="Times New Roman" w:hAnsi="Times New Roman" w:cs="Times New Roman"/>
          <w:sz w:val="28"/>
          <w:szCs w:val="28"/>
          <w:lang w:val="en-US"/>
        </w:rPr>
        <w:t>oral</w:t>
      </w:r>
      <w:proofErr w:type="gramEnd"/>
      <w:r w:rsidRPr="00B66769">
        <w:rPr>
          <w:rFonts w:ascii="Times New Roman" w:hAnsi="Times New Roman" w:cs="Times New Roman"/>
          <w:sz w:val="28"/>
          <w:szCs w:val="28"/>
          <w:lang w:val="en-US"/>
        </w:rPr>
        <w:t xml:space="preserve"> expression and interaction.</w:t>
      </w:r>
    </w:p>
    <w:p w:rsidR="00F056A5" w:rsidRPr="00B66769" w:rsidRDefault="00F056A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 xml:space="preserve">The </w:t>
      </w:r>
      <w:r w:rsidR="00E04883" w:rsidRPr="00B66769">
        <w:rPr>
          <w:rFonts w:ascii="Times New Roman" w:hAnsi="Times New Roman" w:cs="Times New Roman"/>
          <w:sz w:val="28"/>
          <w:szCs w:val="28"/>
          <w:lang w:val="en-US"/>
        </w:rPr>
        <w:t xml:space="preserve">DELE (CIE) </w:t>
      </w:r>
      <w:r w:rsidRPr="00B66769">
        <w:rPr>
          <w:rFonts w:ascii="Times New Roman" w:hAnsi="Times New Roman" w:cs="Times New Roman"/>
          <w:sz w:val="28"/>
          <w:szCs w:val="28"/>
          <w:lang w:val="en-US"/>
        </w:rPr>
        <w:t>examination lasts 3 hours</w:t>
      </w:r>
      <w:r w:rsidR="00E04883" w:rsidRPr="00B66769">
        <w:rPr>
          <w:rFonts w:ascii="Times New Roman" w:hAnsi="Times New Roman" w:cs="Times New Roman"/>
          <w:sz w:val="28"/>
          <w:szCs w:val="28"/>
          <w:lang w:val="en-US"/>
        </w:rPr>
        <w:t xml:space="preserve">. </w:t>
      </w:r>
      <w:r w:rsidRPr="00B66769">
        <w:rPr>
          <w:rFonts w:ascii="Times New Roman" w:hAnsi="Times New Roman" w:cs="Times New Roman"/>
          <w:sz w:val="28"/>
          <w:szCs w:val="28"/>
          <w:lang w:val="en-US"/>
        </w:rPr>
        <w:t xml:space="preserve">The test accredits that students can understand commonly-used everyday phrases and expressions related to areas of experience </w:t>
      </w:r>
      <w:proofErr w:type="gramStart"/>
      <w:r w:rsidRPr="00B66769">
        <w:rPr>
          <w:rFonts w:ascii="Times New Roman" w:hAnsi="Times New Roman" w:cs="Times New Roman"/>
          <w:sz w:val="28"/>
          <w:szCs w:val="28"/>
          <w:lang w:val="en-US"/>
        </w:rPr>
        <w:t>especially  The</w:t>
      </w:r>
      <w:proofErr w:type="gramEnd"/>
      <w:r w:rsidR="00E04883" w:rsidRPr="00B66769">
        <w:rPr>
          <w:rFonts w:ascii="Times New Roman" w:hAnsi="Times New Roman" w:cs="Times New Roman"/>
          <w:sz w:val="28"/>
          <w:szCs w:val="28"/>
          <w:lang w:val="en-US"/>
        </w:rPr>
        <w:t xml:space="preserve"> DELE (DBE) </w:t>
      </w:r>
      <w:r w:rsidRPr="00B66769">
        <w:rPr>
          <w:rFonts w:ascii="Times New Roman" w:hAnsi="Times New Roman" w:cs="Times New Roman"/>
          <w:sz w:val="28"/>
          <w:szCs w:val="28"/>
          <w:lang w:val="en-US"/>
        </w:rPr>
        <w:t>examination lasts 3.5 hours</w:t>
      </w:r>
      <w:r w:rsidR="00E04883" w:rsidRPr="00B66769">
        <w:rPr>
          <w:rFonts w:ascii="Times New Roman" w:hAnsi="Times New Roman" w:cs="Times New Roman"/>
          <w:sz w:val="28"/>
          <w:szCs w:val="28"/>
          <w:lang w:val="en-US"/>
        </w:rPr>
        <w:t xml:space="preserve">. </w:t>
      </w:r>
      <w:r w:rsidRPr="00B66769">
        <w:rPr>
          <w:rFonts w:ascii="Times New Roman" w:hAnsi="Times New Roman" w:cs="Times New Roman"/>
          <w:sz w:val="28"/>
          <w:szCs w:val="28"/>
          <w:lang w:val="en-US"/>
        </w:rPr>
        <w:t>The test accredits language users’ capacity to communicate freely on different topics. The DELE examination can be taken by candidates aged 16. The DELE (DSE) lasts 4 hours</w:t>
      </w:r>
      <w:r w:rsidR="00E04883" w:rsidRPr="00B66769">
        <w:rPr>
          <w:rFonts w:ascii="Times New Roman" w:hAnsi="Times New Roman" w:cs="Times New Roman"/>
          <w:sz w:val="28"/>
          <w:szCs w:val="28"/>
          <w:lang w:val="en-US"/>
        </w:rPr>
        <w:t xml:space="preserve">. </w:t>
      </w:r>
      <w:r w:rsidRPr="00B66769">
        <w:rPr>
          <w:rFonts w:ascii="Times New Roman" w:hAnsi="Times New Roman" w:cs="Times New Roman"/>
          <w:sz w:val="28"/>
          <w:szCs w:val="28"/>
          <w:lang w:val="en-US"/>
        </w:rPr>
        <w:t xml:space="preserve">The test certifies that the candidates have sufficient linguistic competence to understand a wide variety of long, quite demanding texts, as well as </w:t>
      </w:r>
      <w:proofErr w:type="spellStart"/>
      <w:r w:rsidRPr="00B66769">
        <w:rPr>
          <w:rFonts w:ascii="Times New Roman" w:hAnsi="Times New Roman" w:cs="Times New Roman"/>
          <w:sz w:val="28"/>
          <w:szCs w:val="28"/>
          <w:lang w:val="en-US"/>
        </w:rPr>
        <w:t>recognise</w:t>
      </w:r>
      <w:proofErr w:type="spellEnd"/>
      <w:r w:rsidRPr="00B66769">
        <w:rPr>
          <w:rFonts w:ascii="Times New Roman" w:hAnsi="Times New Roman" w:cs="Times New Roman"/>
          <w:sz w:val="28"/>
          <w:szCs w:val="28"/>
          <w:lang w:val="en-US"/>
        </w:rPr>
        <w:t xml:space="preserve"> implicit meanings in them, to understand cultural traditions.  </w:t>
      </w:r>
    </w:p>
    <w:p w:rsidR="0003171C" w:rsidRPr="00B66769" w:rsidRDefault="00F056A5" w:rsidP="00B66769">
      <w:pPr>
        <w:spacing w:after="150"/>
        <w:jc w:val="both"/>
        <w:rPr>
          <w:rFonts w:ascii="Times New Roman" w:hAnsi="Times New Roman" w:cs="Times New Roman"/>
          <w:sz w:val="28"/>
          <w:szCs w:val="28"/>
          <w:lang w:val="en-US"/>
        </w:rPr>
      </w:pPr>
      <w:r w:rsidRPr="00B66769">
        <w:rPr>
          <w:rFonts w:ascii="Times New Roman" w:hAnsi="Times New Roman" w:cs="Times New Roman"/>
          <w:sz w:val="28"/>
          <w:szCs w:val="28"/>
          <w:lang w:val="en-US"/>
        </w:rPr>
        <w:t>The DELE certificates are divided into levels in the following way</w:t>
      </w:r>
      <w:r w:rsidR="00E04883" w:rsidRPr="00B66769">
        <w:rPr>
          <w:rFonts w:ascii="Times New Roman" w:hAnsi="Times New Roman" w:cs="Times New Roman"/>
          <w:sz w:val="28"/>
          <w:szCs w:val="28"/>
          <w:lang w:val="en-US"/>
        </w:rPr>
        <w:t xml:space="preserve">: </w:t>
      </w:r>
      <w:proofErr w:type="spellStart"/>
      <w:r w:rsidR="00E04883" w:rsidRPr="00B66769">
        <w:rPr>
          <w:rFonts w:ascii="Times New Roman" w:hAnsi="Times New Roman" w:cs="Times New Roman"/>
          <w:sz w:val="28"/>
          <w:szCs w:val="28"/>
          <w:lang w:val="en-US"/>
        </w:rPr>
        <w:t>Nivel</w:t>
      </w:r>
      <w:proofErr w:type="spellEnd"/>
      <w:r w:rsidR="00E04883" w:rsidRPr="00B66769">
        <w:rPr>
          <w:rFonts w:ascii="Times New Roman" w:hAnsi="Times New Roman" w:cs="Times New Roman"/>
          <w:sz w:val="28"/>
          <w:szCs w:val="28"/>
          <w:lang w:val="en-US"/>
        </w:rPr>
        <w:t xml:space="preserve"> </w:t>
      </w:r>
      <w:proofErr w:type="spellStart"/>
      <w:r w:rsidR="00E04883" w:rsidRPr="00B66769">
        <w:rPr>
          <w:rFonts w:ascii="Times New Roman" w:hAnsi="Times New Roman" w:cs="Times New Roman"/>
          <w:sz w:val="28"/>
          <w:szCs w:val="28"/>
          <w:lang w:val="en-US"/>
        </w:rPr>
        <w:t>Inicial</w:t>
      </w:r>
      <w:proofErr w:type="spellEnd"/>
      <w:r w:rsidR="00E04883" w:rsidRPr="00B66769">
        <w:rPr>
          <w:rFonts w:ascii="Times New Roman" w:hAnsi="Times New Roman" w:cs="Times New Roman"/>
          <w:sz w:val="28"/>
          <w:szCs w:val="28"/>
          <w:lang w:val="en-US"/>
        </w:rPr>
        <w:t xml:space="preserve"> (</w:t>
      </w:r>
      <w:r w:rsidR="00B66769" w:rsidRPr="00B66769">
        <w:rPr>
          <w:rFonts w:ascii="Times New Roman" w:hAnsi="Times New Roman" w:cs="Times New Roman"/>
          <w:sz w:val="28"/>
          <w:szCs w:val="28"/>
          <w:lang w:val="en-US"/>
        </w:rPr>
        <w:t xml:space="preserve">corresponds to </w:t>
      </w:r>
      <w:r w:rsidR="00E04883" w:rsidRPr="00B66769">
        <w:rPr>
          <w:rFonts w:ascii="Times New Roman" w:hAnsi="Times New Roman" w:cs="Times New Roman"/>
          <w:sz w:val="28"/>
          <w:szCs w:val="28"/>
          <w:lang w:val="en-US"/>
        </w:rPr>
        <w:t xml:space="preserve">B1 </w:t>
      </w:r>
      <w:r w:rsidR="00B66769" w:rsidRPr="00B66769">
        <w:rPr>
          <w:rFonts w:ascii="Times New Roman" w:hAnsi="Times New Roman" w:cs="Times New Roman"/>
          <w:sz w:val="28"/>
          <w:szCs w:val="28"/>
          <w:lang w:val="en-US"/>
        </w:rPr>
        <w:t>of the Common European Framework of Reference for Language</w:t>
      </w:r>
      <w:r w:rsidR="00E04883" w:rsidRPr="00B66769">
        <w:rPr>
          <w:rFonts w:ascii="Times New Roman" w:hAnsi="Times New Roman" w:cs="Times New Roman"/>
          <w:sz w:val="28"/>
          <w:szCs w:val="28"/>
          <w:lang w:val="en-US"/>
        </w:rPr>
        <w:t xml:space="preserve">), </w:t>
      </w:r>
      <w:proofErr w:type="spellStart"/>
      <w:r w:rsidR="00E04883" w:rsidRPr="00B66769">
        <w:rPr>
          <w:rFonts w:ascii="Times New Roman" w:hAnsi="Times New Roman" w:cs="Times New Roman"/>
          <w:sz w:val="28"/>
          <w:szCs w:val="28"/>
          <w:lang w:val="en-US"/>
        </w:rPr>
        <w:t>Nivel</w:t>
      </w:r>
      <w:proofErr w:type="spellEnd"/>
      <w:r w:rsidR="00E04883" w:rsidRPr="00B66769">
        <w:rPr>
          <w:rFonts w:ascii="Times New Roman" w:hAnsi="Times New Roman" w:cs="Times New Roman"/>
          <w:sz w:val="28"/>
          <w:szCs w:val="28"/>
          <w:lang w:val="en-US"/>
        </w:rPr>
        <w:t xml:space="preserve"> </w:t>
      </w:r>
      <w:proofErr w:type="spellStart"/>
      <w:r w:rsidR="00E04883" w:rsidRPr="00B66769">
        <w:rPr>
          <w:rFonts w:ascii="Times New Roman" w:hAnsi="Times New Roman" w:cs="Times New Roman"/>
          <w:sz w:val="28"/>
          <w:szCs w:val="28"/>
          <w:lang w:val="en-US"/>
        </w:rPr>
        <w:t>Intermedio</w:t>
      </w:r>
      <w:proofErr w:type="spellEnd"/>
      <w:r w:rsidR="00E04883" w:rsidRPr="00B66769">
        <w:rPr>
          <w:rFonts w:ascii="Times New Roman" w:hAnsi="Times New Roman" w:cs="Times New Roman"/>
          <w:sz w:val="28"/>
          <w:szCs w:val="28"/>
          <w:lang w:val="en-US"/>
        </w:rPr>
        <w:t xml:space="preserve"> (</w:t>
      </w:r>
      <w:r w:rsidR="00B66769" w:rsidRPr="00B66769">
        <w:rPr>
          <w:rFonts w:ascii="Times New Roman" w:hAnsi="Times New Roman" w:cs="Times New Roman"/>
          <w:sz w:val="28"/>
          <w:szCs w:val="28"/>
          <w:lang w:val="en-US"/>
        </w:rPr>
        <w:t xml:space="preserve">B2) і </w:t>
      </w:r>
      <w:proofErr w:type="spellStart"/>
      <w:r w:rsidR="00B66769" w:rsidRPr="00B66769">
        <w:rPr>
          <w:rFonts w:ascii="Times New Roman" w:hAnsi="Times New Roman" w:cs="Times New Roman"/>
          <w:sz w:val="28"/>
          <w:szCs w:val="28"/>
          <w:lang w:val="en-US"/>
        </w:rPr>
        <w:t>Nivel</w:t>
      </w:r>
      <w:proofErr w:type="spellEnd"/>
      <w:r w:rsidR="00B66769" w:rsidRPr="00B66769">
        <w:rPr>
          <w:rFonts w:ascii="Times New Roman" w:hAnsi="Times New Roman" w:cs="Times New Roman"/>
          <w:sz w:val="28"/>
          <w:szCs w:val="28"/>
          <w:lang w:val="en-US"/>
        </w:rPr>
        <w:t xml:space="preserve"> Superior (</w:t>
      </w:r>
      <w:r w:rsidR="00E04883" w:rsidRPr="00B66769">
        <w:rPr>
          <w:rFonts w:ascii="Times New Roman" w:hAnsi="Times New Roman" w:cs="Times New Roman"/>
          <w:sz w:val="28"/>
          <w:szCs w:val="28"/>
          <w:lang w:val="en-US"/>
        </w:rPr>
        <w:t>C2)</w:t>
      </w:r>
      <w:r w:rsidR="00B66769" w:rsidRPr="00B66769">
        <w:rPr>
          <w:rFonts w:ascii="Times New Roman" w:hAnsi="Times New Roman" w:cs="Times New Roman"/>
          <w:sz w:val="28"/>
          <w:szCs w:val="28"/>
          <w:lang w:val="en-US"/>
        </w:rPr>
        <w:t>.</w:t>
      </w:r>
    </w:p>
    <w:sectPr w:rsidR="0003171C" w:rsidRPr="00B66769" w:rsidSect="00E43B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31C"/>
    <w:multiLevelType w:val="multilevel"/>
    <w:tmpl w:val="E30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1D46ED"/>
    <w:multiLevelType w:val="multilevel"/>
    <w:tmpl w:val="52B8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B572AA"/>
    <w:multiLevelType w:val="multilevel"/>
    <w:tmpl w:val="7E6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917D54"/>
    <w:multiLevelType w:val="multilevel"/>
    <w:tmpl w:val="E87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7A6C28"/>
    <w:multiLevelType w:val="multilevel"/>
    <w:tmpl w:val="33DC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2B6939"/>
    <w:multiLevelType w:val="multilevel"/>
    <w:tmpl w:val="ED58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641992"/>
    <w:multiLevelType w:val="multilevel"/>
    <w:tmpl w:val="6BF6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6B1775"/>
    <w:multiLevelType w:val="multilevel"/>
    <w:tmpl w:val="415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04577"/>
    <w:rsid w:val="00011D11"/>
    <w:rsid w:val="000139FD"/>
    <w:rsid w:val="00014B3C"/>
    <w:rsid w:val="0002456F"/>
    <w:rsid w:val="00025C0A"/>
    <w:rsid w:val="0003171C"/>
    <w:rsid w:val="000340B6"/>
    <w:rsid w:val="0004220D"/>
    <w:rsid w:val="000530C3"/>
    <w:rsid w:val="00060CF5"/>
    <w:rsid w:val="00083343"/>
    <w:rsid w:val="000879D4"/>
    <w:rsid w:val="00090099"/>
    <w:rsid w:val="000B45D4"/>
    <w:rsid w:val="000B4DF6"/>
    <w:rsid w:val="000C52BB"/>
    <w:rsid w:val="000C767F"/>
    <w:rsid w:val="000D54BD"/>
    <w:rsid w:val="0010338D"/>
    <w:rsid w:val="00124920"/>
    <w:rsid w:val="00132A2C"/>
    <w:rsid w:val="00165A70"/>
    <w:rsid w:val="00187705"/>
    <w:rsid w:val="001938F8"/>
    <w:rsid w:val="00195818"/>
    <w:rsid w:val="001A0B6D"/>
    <w:rsid w:val="001A3571"/>
    <w:rsid w:val="001B54DE"/>
    <w:rsid w:val="001B63B8"/>
    <w:rsid w:val="001C6E03"/>
    <w:rsid w:val="001E6565"/>
    <w:rsid w:val="001F5B8C"/>
    <w:rsid w:val="00255AAA"/>
    <w:rsid w:val="00255FC8"/>
    <w:rsid w:val="0027080C"/>
    <w:rsid w:val="00272FF9"/>
    <w:rsid w:val="00273AF9"/>
    <w:rsid w:val="002745C4"/>
    <w:rsid w:val="00281EC7"/>
    <w:rsid w:val="002868F5"/>
    <w:rsid w:val="002A2FB5"/>
    <w:rsid w:val="002B37FE"/>
    <w:rsid w:val="002B5C8D"/>
    <w:rsid w:val="002E798E"/>
    <w:rsid w:val="002F4190"/>
    <w:rsid w:val="00310CD8"/>
    <w:rsid w:val="00312B44"/>
    <w:rsid w:val="003241E8"/>
    <w:rsid w:val="00325B5C"/>
    <w:rsid w:val="0033090F"/>
    <w:rsid w:val="00334CB9"/>
    <w:rsid w:val="0034236E"/>
    <w:rsid w:val="003502D5"/>
    <w:rsid w:val="0035177E"/>
    <w:rsid w:val="003523A5"/>
    <w:rsid w:val="003600EB"/>
    <w:rsid w:val="00375401"/>
    <w:rsid w:val="00375407"/>
    <w:rsid w:val="00383F42"/>
    <w:rsid w:val="00390948"/>
    <w:rsid w:val="00396CCE"/>
    <w:rsid w:val="003A04CE"/>
    <w:rsid w:val="003A429B"/>
    <w:rsid w:val="003B0998"/>
    <w:rsid w:val="003C0155"/>
    <w:rsid w:val="003C51CD"/>
    <w:rsid w:val="003E73AC"/>
    <w:rsid w:val="003F3795"/>
    <w:rsid w:val="00407762"/>
    <w:rsid w:val="004136DC"/>
    <w:rsid w:val="004145EE"/>
    <w:rsid w:val="00415201"/>
    <w:rsid w:val="0041638D"/>
    <w:rsid w:val="00416453"/>
    <w:rsid w:val="00426407"/>
    <w:rsid w:val="00447466"/>
    <w:rsid w:val="00471C31"/>
    <w:rsid w:val="00474326"/>
    <w:rsid w:val="004D7508"/>
    <w:rsid w:val="004E3E92"/>
    <w:rsid w:val="005025D4"/>
    <w:rsid w:val="00511594"/>
    <w:rsid w:val="00511F0B"/>
    <w:rsid w:val="005120BC"/>
    <w:rsid w:val="0051577F"/>
    <w:rsid w:val="0052379A"/>
    <w:rsid w:val="0052551D"/>
    <w:rsid w:val="00533033"/>
    <w:rsid w:val="0056443B"/>
    <w:rsid w:val="00565E94"/>
    <w:rsid w:val="005979DB"/>
    <w:rsid w:val="005A5811"/>
    <w:rsid w:val="005B3F55"/>
    <w:rsid w:val="005B75C2"/>
    <w:rsid w:val="005C0A75"/>
    <w:rsid w:val="005C7CF3"/>
    <w:rsid w:val="005D2BD5"/>
    <w:rsid w:val="005E4B1F"/>
    <w:rsid w:val="005E58BE"/>
    <w:rsid w:val="005F0E05"/>
    <w:rsid w:val="005F53DD"/>
    <w:rsid w:val="0060263D"/>
    <w:rsid w:val="00621FB4"/>
    <w:rsid w:val="006232CA"/>
    <w:rsid w:val="00642D26"/>
    <w:rsid w:val="00662DF2"/>
    <w:rsid w:val="00685AE9"/>
    <w:rsid w:val="00690320"/>
    <w:rsid w:val="00692D4A"/>
    <w:rsid w:val="006963C4"/>
    <w:rsid w:val="006A12E1"/>
    <w:rsid w:val="006A1CEA"/>
    <w:rsid w:val="006B0191"/>
    <w:rsid w:val="006C54DC"/>
    <w:rsid w:val="006C6DC0"/>
    <w:rsid w:val="006D0573"/>
    <w:rsid w:val="006D237E"/>
    <w:rsid w:val="006D4256"/>
    <w:rsid w:val="006E2A1F"/>
    <w:rsid w:val="006F6D12"/>
    <w:rsid w:val="00713F7D"/>
    <w:rsid w:val="007573F6"/>
    <w:rsid w:val="007627E8"/>
    <w:rsid w:val="00766199"/>
    <w:rsid w:val="00775D9C"/>
    <w:rsid w:val="0078120F"/>
    <w:rsid w:val="0079433D"/>
    <w:rsid w:val="007A21D5"/>
    <w:rsid w:val="007A5098"/>
    <w:rsid w:val="007B0B07"/>
    <w:rsid w:val="007B2C09"/>
    <w:rsid w:val="007C3C6F"/>
    <w:rsid w:val="007D44D2"/>
    <w:rsid w:val="007E1948"/>
    <w:rsid w:val="007E610D"/>
    <w:rsid w:val="007E716B"/>
    <w:rsid w:val="007F3F1D"/>
    <w:rsid w:val="00800EAE"/>
    <w:rsid w:val="008077BA"/>
    <w:rsid w:val="008114BE"/>
    <w:rsid w:val="008178CF"/>
    <w:rsid w:val="00843065"/>
    <w:rsid w:val="008549ED"/>
    <w:rsid w:val="00867A9B"/>
    <w:rsid w:val="008726DC"/>
    <w:rsid w:val="008772F1"/>
    <w:rsid w:val="008809EB"/>
    <w:rsid w:val="00884240"/>
    <w:rsid w:val="008B0556"/>
    <w:rsid w:val="008C3CC9"/>
    <w:rsid w:val="008D35D7"/>
    <w:rsid w:val="008F2A23"/>
    <w:rsid w:val="008F2E8C"/>
    <w:rsid w:val="008F5DDC"/>
    <w:rsid w:val="00904577"/>
    <w:rsid w:val="00915415"/>
    <w:rsid w:val="00924DD7"/>
    <w:rsid w:val="0094611F"/>
    <w:rsid w:val="009461EB"/>
    <w:rsid w:val="00950045"/>
    <w:rsid w:val="009521DD"/>
    <w:rsid w:val="009561D4"/>
    <w:rsid w:val="00995BA2"/>
    <w:rsid w:val="009962BA"/>
    <w:rsid w:val="009A101A"/>
    <w:rsid w:val="009A6906"/>
    <w:rsid w:val="009C28F8"/>
    <w:rsid w:val="009C342D"/>
    <w:rsid w:val="009E456A"/>
    <w:rsid w:val="00A02746"/>
    <w:rsid w:val="00A105A0"/>
    <w:rsid w:val="00A41445"/>
    <w:rsid w:val="00A441EE"/>
    <w:rsid w:val="00A535D8"/>
    <w:rsid w:val="00A64DC7"/>
    <w:rsid w:val="00A671B3"/>
    <w:rsid w:val="00A73265"/>
    <w:rsid w:val="00A77B57"/>
    <w:rsid w:val="00A81444"/>
    <w:rsid w:val="00A85705"/>
    <w:rsid w:val="00A92B5F"/>
    <w:rsid w:val="00AB5416"/>
    <w:rsid w:val="00AF1A96"/>
    <w:rsid w:val="00AF1FDD"/>
    <w:rsid w:val="00AF291C"/>
    <w:rsid w:val="00B020C7"/>
    <w:rsid w:val="00B075D4"/>
    <w:rsid w:val="00B12D63"/>
    <w:rsid w:val="00B16AF0"/>
    <w:rsid w:val="00B30298"/>
    <w:rsid w:val="00B37435"/>
    <w:rsid w:val="00B41B90"/>
    <w:rsid w:val="00B646A8"/>
    <w:rsid w:val="00B66769"/>
    <w:rsid w:val="00B675AD"/>
    <w:rsid w:val="00B72346"/>
    <w:rsid w:val="00B83532"/>
    <w:rsid w:val="00B91304"/>
    <w:rsid w:val="00BB70DC"/>
    <w:rsid w:val="00BC7712"/>
    <w:rsid w:val="00BD31A7"/>
    <w:rsid w:val="00BD7BEA"/>
    <w:rsid w:val="00BE6F68"/>
    <w:rsid w:val="00BF0E96"/>
    <w:rsid w:val="00BF34D7"/>
    <w:rsid w:val="00C25ED3"/>
    <w:rsid w:val="00C5360F"/>
    <w:rsid w:val="00C640FF"/>
    <w:rsid w:val="00C66D5F"/>
    <w:rsid w:val="00C67546"/>
    <w:rsid w:val="00C70FD9"/>
    <w:rsid w:val="00C73F0A"/>
    <w:rsid w:val="00C744F4"/>
    <w:rsid w:val="00C74E79"/>
    <w:rsid w:val="00C83445"/>
    <w:rsid w:val="00CA7CB0"/>
    <w:rsid w:val="00CD4E7D"/>
    <w:rsid w:val="00CE41DE"/>
    <w:rsid w:val="00CF457E"/>
    <w:rsid w:val="00D00041"/>
    <w:rsid w:val="00D140D4"/>
    <w:rsid w:val="00D250BC"/>
    <w:rsid w:val="00D3219C"/>
    <w:rsid w:val="00D32A65"/>
    <w:rsid w:val="00D33B0B"/>
    <w:rsid w:val="00D447D2"/>
    <w:rsid w:val="00D47917"/>
    <w:rsid w:val="00D52124"/>
    <w:rsid w:val="00D53DAB"/>
    <w:rsid w:val="00D71958"/>
    <w:rsid w:val="00D847FD"/>
    <w:rsid w:val="00D86678"/>
    <w:rsid w:val="00D877FA"/>
    <w:rsid w:val="00DB3EC8"/>
    <w:rsid w:val="00DD0690"/>
    <w:rsid w:val="00DD4F59"/>
    <w:rsid w:val="00DE6B2B"/>
    <w:rsid w:val="00DF0426"/>
    <w:rsid w:val="00DF43DF"/>
    <w:rsid w:val="00E00A46"/>
    <w:rsid w:val="00E04883"/>
    <w:rsid w:val="00E1201C"/>
    <w:rsid w:val="00E332D9"/>
    <w:rsid w:val="00E33D8A"/>
    <w:rsid w:val="00E43B4C"/>
    <w:rsid w:val="00E478F3"/>
    <w:rsid w:val="00E60203"/>
    <w:rsid w:val="00E65A01"/>
    <w:rsid w:val="00E71263"/>
    <w:rsid w:val="00E733AB"/>
    <w:rsid w:val="00E76657"/>
    <w:rsid w:val="00E86DC5"/>
    <w:rsid w:val="00E940A4"/>
    <w:rsid w:val="00EA1A5A"/>
    <w:rsid w:val="00EA4227"/>
    <w:rsid w:val="00EB367B"/>
    <w:rsid w:val="00EC5A45"/>
    <w:rsid w:val="00ED2326"/>
    <w:rsid w:val="00EE5407"/>
    <w:rsid w:val="00EE5B10"/>
    <w:rsid w:val="00F0488E"/>
    <w:rsid w:val="00F056A5"/>
    <w:rsid w:val="00F074BE"/>
    <w:rsid w:val="00F158EE"/>
    <w:rsid w:val="00F211A5"/>
    <w:rsid w:val="00F252AB"/>
    <w:rsid w:val="00F25F72"/>
    <w:rsid w:val="00F43FDA"/>
    <w:rsid w:val="00F64A54"/>
    <w:rsid w:val="00F65A94"/>
    <w:rsid w:val="00F83B05"/>
    <w:rsid w:val="00F94678"/>
    <w:rsid w:val="00F9719C"/>
    <w:rsid w:val="00FA5BCE"/>
    <w:rsid w:val="00FB09A9"/>
    <w:rsid w:val="00FB191E"/>
    <w:rsid w:val="00FC647C"/>
    <w:rsid w:val="00FD2DCB"/>
    <w:rsid w:val="00FD39D3"/>
    <w:rsid w:val="00FE1565"/>
    <w:rsid w:val="00FF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8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04883"/>
    <w:rPr>
      <w:b/>
      <w:bCs/>
    </w:rPr>
  </w:style>
  <w:style w:type="character" w:customStyle="1" w:styleId="apple-converted-space">
    <w:name w:val="apple-converted-space"/>
    <w:basedOn w:val="a0"/>
    <w:rsid w:val="00E04883"/>
  </w:style>
  <w:style w:type="character" w:styleId="a5">
    <w:name w:val="Hyperlink"/>
    <w:basedOn w:val="a0"/>
    <w:uiPriority w:val="99"/>
    <w:unhideWhenUsed/>
    <w:rsid w:val="00124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8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04883"/>
    <w:rPr>
      <w:b/>
      <w:bCs/>
    </w:rPr>
  </w:style>
  <w:style w:type="character" w:customStyle="1" w:styleId="apple-converted-space">
    <w:name w:val="apple-converted-space"/>
    <w:basedOn w:val="a0"/>
    <w:rsid w:val="00E04883"/>
  </w:style>
</w:styles>
</file>

<file path=word/webSettings.xml><?xml version="1.0" encoding="utf-8"?>
<w:webSettings xmlns:r="http://schemas.openxmlformats.org/officeDocument/2006/relationships" xmlns:w="http://schemas.openxmlformats.org/wordprocessingml/2006/main">
  <w:divs>
    <w:div w:id="31350466">
      <w:bodyDiv w:val="1"/>
      <w:marLeft w:val="0"/>
      <w:marRight w:val="0"/>
      <w:marTop w:val="0"/>
      <w:marBottom w:val="0"/>
      <w:divBdr>
        <w:top w:val="none" w:sz="0" w:space="0" w:color="auto"/>
        <w:left w:val="none" w:sz="0" w:space="0" w:color="auto"/>
        <w:bottom w:val="none" w:sz="0" w:space="0" w:color="auto"/>
        <w:right w:val="none" w:sz="0" w:space="0" w:color="auto"/>
      </w:divBdr>
    </w:div>
    <w:div w:id="235867382">
      <w:bodyDiv w:val="1"/>
      <w:marLeft w:val="0"/>
      <w:marRight w:val="0"/>
      <w:marTop w:val="0"/>
      <w:marBottom w:val="0"/>
      <w:divBdr>
        <w:top w:val="none" w:sz="0" w:space="0" w:color="auto"/>
        <w:left w:val="none" w:sz="0" w:space="0" w:color="auto"/>
        <w:bottom w:val="none" w:sz="0" w:space="0" w:color="auto"/>
        <w:right w:val="none" w:sz="0" w:space="0" w:color="auto"/>
      </w:divBdr>
    </w:div>
    <w:div w:id="245580255">
      <w:bodyDiv w:val="1"/>
      <w:marLeft w:val="0"/>
      <w:marRight w:val="0"/>
      <w:marTop w:val="0"/>
      <w:marBottom w:val="0"/>
      <w:divBdr>
        <w:top w:val="none" w:sz="0" w:space="0" w:color="auto"/>
        <w:left w:val="none" w:sz="0" w:space="0" w:color="auto"/>
        <w:bottom w:val="none" w:sz="0" w:space="0" w:color="auto"/>
        <w:right w:val="none" w:sz="0" w:space="0" w:color="auto"/>
      </w:divBdr>
    </w:div>
    <w:div w:id="532422523">
      <w:bodyDiv w:val="1"/>
      <w:marLeft w:val="0"/>
      <w:marRight w:val="0"/>
      <w:marTop w:val="0"/>
      <w:marBottom w:val="0"/>
      <w:divBdr>
        <w:top w:val="none" w:sz="0" w:space="0" w:color="auto"/>
        <w:left w:val="none" w:sz="0" w:space="0" w:color="auto"/>
        <w:bottom w:val="none" w:sz="0" w:space="0" w:color="auto"/>
        <w:right w:val="none" w:sz="0" w:space="0" w:color="auto"/>
      </w:divBdr>
    </w:div>
    <w:div w:id="713844385">
      <w:bodyDiv w:val="1"/>
      <w:marLeft w:val="0"/>
      <w:marRight w:val="0"/>
      <w:marTop w:val="0"/>
      <w:marBottom w:val="0"/>
      <w:divBdr>
        <w:top w:val="none" w:sz="0" w:space="0" w:color="auto"/>
        <w:left w:val="none" w:sz="0" w:space="0" w:color="auto"/>
        <w:bottom w:val="none" w:sz="0" w:space="0" w:color="auto"/>
        <w:right w:val="none" w:sz="0" w:space="0" w:color="auto"/>
      </w:divBdr>
    </w:div>
    <w:div w:id="1153714971">
      <w:bodyDiv w:val="1"/>
      <w:marLeft w:val="0"/>
      <w:marRight w:val="0"/>
      <w:marTop w:val="0"/>
      <w:marBottom w:val="0"/>
      <w:divBdr>
        <w:top w:val="none" w:sz="0" w:space="0" w:color="auto"/>
        <w:left w:val="none" w:sz="0" w:space="0" w:color="auto"/>
        <w:bottom w:val="none" w:sz="0" w:space="0" w:color="auto"/>
        <w:right w:val="none" w:sz="0" w:space="0" w:color="auto"/>
      </w:divBdr>
    </w:div>
    <w:div w:id="1210150559">
      <w:bodyDiv w:val="1"/>
      <w:marLeft w:val="0"/>
      <w:marRight w:val="0"/>
      <w:marTop w:val="0"/>
      <w:marBottom w:val="0"/>
      <w:divBdr>
        <w:top w:val="none" w:sz="0" w:space="0" w:color="auto"/>
        <w:left w:val="none" w:sz="0" w:space="0" w:color="auto"/>
        <w:bottom w:val="none" w:sz="0" w:space="0" w:color="auto"/>
        <w:right w:val="none" w:sz="0" w:space="0" w:color="auto"/>
      </w:divBdr>
    </w:div>
    <w:div w:id="1315795653">
      <w:bodyDiv w:val="1"/>
      <w:marLeft w:val="0"/>
      <w:marRight w:val="0"/>
      <w:marTop w:val="0"/>
      <w:marBottom w:val="0"/>
      <w:divBdr>
        <w:top w:val="none" w:sz="0" w:space="0" w:color="auto"/>
        <w:left w:val="none" w:sz="0" w:space="0" w:color="auto"/>
        <w:bottom w:val="none" w:sz="0" w:space="0" w:color="auto"/>
        <w:right w:val="none" w:sz="0" w:space="0" w:color="auto"/>
      </w:divBdr>
    </w:div>
    <w:div w:id="1632244259">
      <w:bodyDiv w:val="1"/>
      <w:marLeft w:val="0"/>
      <w:marRight w:val="0"/>
      <w:marTop w:val="0"/>
      <w:marBottom w:val="0"/>
      <w:divBdr>
        <w:top w:val="none" w:sz="0" w:space="0" w:color="auto"/>
        <w:left w:val="none" w:sz="0" w:space="0" w:color="auto"/>
        <w:bottom w:val="none" w:sz="0" w:space="0" w:color="auto"/>
        <w:right w:val="none" w:sz="0" w:space="0" w:color="auto"/>
      </w:divBdr>
    </w:div>
    <w:div w:id="1635017545">
      <w:bodyDiv w:val="1"/>
      <w:marLeft w:val="0"/>
      <w:marRight w:val="0"/>
      <w:marTop w:val="0"/>
      <w:marBottom w:val="0"/>
      <w:divBdr>
        <w:top w:val="none" w:sz="0" w:space="0" w:color="auto"/>
        <w:left w:val="none" w:sz="0" w:space="0" w:color="auto"/>
        <w:bottom w:val="none" w:sz="0" w:space="0" w:color="auto"/>
        <w:right w:val="none" w:sz="0" w:space="0" w:color="auto"/>
      </w:divBdr>
    </w:div>
    <w:div w:id="1643999996">
      <w:bodyDiv w:val="1"/>
      <w:marLeft w:val="0"/>
      <w:marRight w:val="0"/>
      <w:marTop w:val="0"/>
      <w:marBottom w:val="0"/>
      <w:divBdr>
        <w:top w:val="none" w:sz="0" w:space="0" w:color="auto"/>
        <w:left w:val="none" w:sz="0" w:space="0" w:color="auto"/>
        <w:bottom w:val="none" w:sz="0" w:space="0" w:color="auto"/>
        <w:right w:val="none" w:sz="0" w:space="0" w:color="auto"/>
      </w:divBdr>
    </w:div>
    <w:div w:id="19974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mbridge_English_Language_Assessment" TargetMode="External"/><Relationship Id="rId13" Type="http://schemas.openxmlformats.org/officeDocument/2006/relationships/hyperlink" Target="https://en.wikipedia.org/wiki/Academ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Common_European_Framework_of_Reference_for_Languages" TargetMode="External"/><Relationship Id="rId12" Type="http://schemas.openxmlformats.org/officeDocument/2006/relationships/hyperlink" Target="https://en.wikipedia.org/wiki/English_language" TargetMode="External"/><Relationship Id="rId17" Type="http://schemas.openxmlformats.org/officeDocument/2006/relationships/hyperlink" Target="https://en.wikipedia.org/wiki/Common_European_Framework_of_Reference_for_Languages" TargetMode="External"/><Relationship Id="rId2" Type="http://schemas.openxmlformats.org/officeDocument/2006/relationships/numbering" Target="numbering.xml"/><Relationship Id="rId16" Type="http://schemas.openxmlformats.org/officeDocument/2006/relationships/hyperlink" Target="https://en.wikipedia.org/wiki/German_language" TargetMode="External"/><Relationship Id="rId1" Type="http://schemas.openxmlformats.org/officeDocument/2006/relationships/customXml" Target="../customXml/item1.xml"/><Relationship Id="rId6" Type="http://schemas.openxmlformats.org/officeDocument/2006/relationships/hyperlink" Target="https://en.wikipedia.org/wiki/Cambridge_English_Language_Assessment" TargetMode="External"/><Relationship Id="rId11" Type="http://schemas.openxmlformats.org/officeDocument/2006/relationships/hyperlink" Target="https://en.wikipedia.org/wiki/Standardized_test" TargetMode="External"/><Relationship Id="rId5" Type="http://schemas.openxmlformats.org/officeDocument/2006/relationships/webSettings" Target="webSettings.xml"/><Relationship Id="rId15" Type="http://schemas.openxmlformats.org/officeDocument/2006/relationships/hyperlink" Target="https://en.wikipedia.org/wiki/German_language" TargetMode="External"/><Relationship Id="rId10" Type="http://schemas.openxmlformats.org/officeDocument/2006/relationships/hyperlink" Target="https://en.wikipedia.org/wiki/English_langu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ommon_European_Framework_of_Reference_for_Languages" TargetMode="External"/><Relationship Id="rId14" Type="http://schemas.openxmlformats.org/officeDocument/2006/relationships/hyperlink" Target="https://en.wikipedia.org/wiki/Language_test"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5008-67DA-4D70-B2C5-A65A6DE8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Веталь</dc:creator>
  <cp:lastModifiedBy>В</cp:lastModifiedBy>
  <cp:revision>3</cp:revision>
  <dcterms:created xsi:type="dcterms:W3CDTF">2016-12-26T00:50:00Z</dcterms:created>
  <dcterms:modified xsi:type="dcterms:W3CDTF">2016-12-26T00:56:00Z</dcterms:modified>
</cp:coreProperties>
</file>